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733" w:rsidRDefault="00824733" w:rsidP="00962064">
      <w:pPr>
        <w:spacing w:line="320" w:lineRule="exact"/>
        <w:rPr>
          <w:rFonts w:ascii="ＭＳ ゴシック" w:eastAsia="ＭＳ ゴシック" w:hAnsi="ＭＳ ゴシック"/>
          <w:sz w:val="24"/>
          <w:szCs w:val="24"/>
        </w:rPr>
      </w:pPr>
      <w:r>
        <w:rPr>
          <w:noProof/>
        </w:rPr>
        <w:pict>
          <v:rect id="_x0000_s1026" style="position:absolute;left:0;text-align:left;margin-left:178.5pt;margin-top:1.8pt;width:183.75pt;height:34.2pt;z-index:251658240" strokeweight="3pt">
            <v:stroke linestyle="thinThin"/>
            <v:textbox inset="5.85pt,.7pt,5.85pt,.7pt">
              <w:txbxContent>
                <w:p w:rsidR="00824733" w:rsidRPr="00962064" w:rsidRDefault="00824733" w:rsidP="007C52B7">
                  <w:pPr>
                    <w:jc w:val="center"/>
                    <w:rPr>
                      <w:rFonts w:ascii="ＭＳ ゴシック" w:eastAsia="ＭＳ ゴシック" w:hAnsi="ＭＳ ゴシック"/>
                      <w:sz w:val="40"/>
                      <w:szCs w:val="40"/>
                    </w:rPr>
                  </w:pPr>
                  <w:r w:rsidRPr="00962064">
                    <w:rPr>
                      <w:rFonts w:ascii="ＭＳ ゴシック" w:eastAsia="ＭＳ ゴシック" w:hAnsi="ＭＳ ゴシック" w:hint="eastAsia"/>
                      <w:sz w:val="40"/>
                      <w:szCs w:val="40"/>
                    </w:rPr>
                    <w:t>桑名市政への提言</w:t>
                  </w:r>
                </w:p>
              </w:txbxContent>
            </v:textbox>
          </v:rect>
        </w:pict>
      </w:r>
    </w:p>
    <w:p w:rsidR="00824733" w:rsidRPr="00866F57" w:rsidRDefault="00824733" w:rsidP="00312242">
      <w:pPr>
        <w:spacing w:line="320" w:lineRule="exact"/>
        <w:ind w:firstLineChars="3600" w:firstLine="31680"/>
        <w:rPr>
          <w:rFonts w:ascii="ＭＳ ゴシック" w:eastAsia="ＭＳ ゴシック" w:hAnsi="ＭＳ ゴシック"/>
          <w:sz w:val="24"/>
          <w:szCs w:val="24"/>
        </w:rPr>
      </w:pPr>
      <w:r w:rsidRPr="00866F57">
        <w:rPr>
          <w:rFonts w:ascii="ＭＳ ゴシック" w:eastAsia="ＭＳ ゴシック" w:hAnsi="ＭＳ ゴシック" w:hint="eastAsia"/>
          <w:sz w:val="24"/>
          <w:szCs w:val="24"/>
        </w:rPr>
        <w:t>２０１２年</w:t>
      </w:r>
      <w:r>
        <w:rPr>
          <w:rFonts w:ascii="ＭＳ ゴシック" w:eastAsia="ＭＳ ゴシック" w:hAnsi="ＭＳ ゴシック" w:hint="eastAsia"/>
          <w:sz w:val="24"/>
          <w:szCs w:val="24"/>
        </w:rPr>
        <w:t>１０</w:t>
      </w:r>
      <w:r w:rsidRPr="00866F57">
        <w:rPr>
          <w:rFonts w:ascii="ＭＳ ゴシック" w:eastAsia="ＭＳ ゴシック" w:hAnsi="ＭＳ ゴシック" w:hint="eastAsia"/>
          <w:sz w:val="24"/>
          <w:szCs w:val="24"/>
        </w:rPr>
        <w:t>月</w:t>
      </w:r>
    </w:p>
    <w:p w:rsidR="00824733" w:rsidRPr="00A067A0" w:rsidRDefault="00824733" w:rsidP="007328CD">
      <w:pPr>
        <w:pStyle w:val="Default"/>
        <w:spacing w:line="320" w:lineRule="exact"/>
        <w:ind w:right="720"/>
        <w:jc w:val="right"/>
        <w:rPr>
          <w:rFonts w:ascii="ＭＳ ゴシック" w:eastAsia="ＭＳ ゴシック" w:hAnsi="ＭＳ ゴシック" w:cs="ＭＳ 明朝"/>
        </w:rPr>
      </w:pPr>
      <w:r w:rsidRPr="00A067A0">
        <w:rPr>
          <w:rFonts w:ascii="ＭＳ ゴシック" w:eastAsia="ＭＳ ゴシック" w:hAnsi="ＭＳ ゴシック" w:cs="ＭＳ 明朝" w:hint="eastAsia"/>
        </w:rPr>
        <w:t>日本共産党桑名市委員会</w:t>
      </w:r>
      <w:r w:rsidRPr="00A067A0">
        <w:rPr>
          <w:rFonts w:ascii="ＭＳ ゴシック" w:eastAsia="ＭＳ ゴシック" w:hAnsi="ＭＳ ゴシック" w:cs="ＭＳ 明朝"/>
        </w:rPr>
        <w:t xml:space="preserve"> </w:t>
      </w:r>
    </w:p>
    <w:p w:rsidR="00824733" w:rsidRPr="00A067A0" w:rsidRDefault="00824733" w:rsidP="00BC2658">
      <w:pPr>
        <w:pStyle w:val="Default"/>
        <w:spacing w:line="320" w:lineRule="exact"/>
        <w:ind w:right="240"/>
        <w:jc w:val="right"/>
        <w:rPr>
          <w:rFonts w:ascii="ＭＳ ゴシック" w:eastAsia="ＭＳ ゴシック" w:hAnsi="ＭＳ ゴシック" w:cs="ＭＳ 明朝"/>
        </w:rPr>
      </w:pPr>
      <w:r w:rsidRPr="00A067A0">
        <w:rPr>
          <w:rFonts w:ascii="ＭＳ ゴシック" w:eastAsia="ＭＳ ゴシック" w:hAnsi="ＭＳ ゴシック" w:hint="eastAsia"/>
        </w:rPr>
        <w:t>日本共産党桑名市議会議員団</w:t>
      </w:r>
    </w:p>
    <w:p w:rsidR="00824733" w:rsidRDefault="00824733" w:rsidP="00312242">
      <w:pPr>
        <w:pStyle w:val="Default"/>
        <w:spacing w:line="320" w:lineRule="exact"/>
        <w:ind w:firstLineChars="100" w:firstLine="31680"/>
        <w:rPr>
          <w:rFonts w:ascii="ＭＳ ゴシック" w:eastAsia="ＭＳ ゴシック" w:hAnsi="ＭＳ ゴシック" w:cs="ＭＳ 明朝"/>
        </w:rPr>
      </w:pPr>
    </w:p>
    <w:p w:rsidR="00824733" w:rsidRPr="00866F57" w:rsidRDefault="00824733" w:rsidP="00312242">
      <w:pPr>
        <w:pStyle w:val="Default"/>
        <w:spacing w:line="320" w:lineRule="exact"/>
        <w:ind w:firstLineChars="100" w:firstLine="31680"/>
        <w:rPr>
          <w:rFonts w:ascii="ＭＳ ゴシック" w:eastAsia="ＭＳ ゴシック" w:hAnsi="ＭＳ ゴシック" w:cs="ＭＳ 明朝"/>
        </w:rPr>
      </w:pPr>
      <w:r w:rsidRPr="00866F57">
        <w:rPr>
          <w:rFonts w:ascii="ＭＳ ゴシック" w:eastAsia="ＭＳ ゴシック" w:hAnsi="ＭＳ ゴシック" w:cs="ＭＳ 明朝" w:hint="eastAsia"/>
        </w:rPr>
        <w:t>長期間にわたっての水谷市政は、相次ぐ職員の不祥事、</w:t>
      </w:r>
      <w:r>
        <w:rPr>
          <w:rFonts w:ascii="ＭＳ ゴシック" w:eastAsia="ＭＳ ゴシック" w:hAnsi="ＭＳ ゴシック" w:cs="ＭＳ 明朝" w:hint="eastAsia"/>
        </w:rPr>
        <w:t>その上、</w:t>
      </w:r>
      <w:r w:rsidRPr="00866F57">
        <w:rPr>
          <w:rFonts w:ascii="ＭＳ ゴシック" w:eastAsia="ＭＳ ゴシック" w:hAnsi="ＭＳ ゴシック" w:cs="ＭＳ 明朝" w:hint="eastAsia"/>
        </w:rPr>
        <w:t>水谷元市長の側近という人物が関与する競売入</w:t>
      </w:r>
      <w:r>
        <w:rPr>
          <w:rFonts w:ascii="ＭＳ ゴシック" w:eastAsia="ＭＳ ゴシック" w:hAnsi="ＭＳ ゴシック" w:cs="ＭＳ 明朝" w:hint="eastAsia"/>
        </w:rPr>
        <w:t>札</w:t>
      </w:r>
      <w:r w:rsidRPr="00866F57">
        <w:rPr>
          <w:rFonts w:ascii="ＭＳ ゴシック" w:eastAsia="ＭＳ ゴシック" w:hAnsi="ＭＳ ゴシック" w:cs="ＭＳ 明朝" w:hint="eastAsia"/>
        </w:rPr>
        <w:t>妨害事件を引き起しました。これは、市民に</w:t>
      </w:r>
      <w:r>
        <w:rPr>
          <w:rFonts w:ascii="ＭＳ ゴシック" w:eastAsia="ＭＳ ゴシック" w:hAnsi="ＭＳ ゴシック" w:cs="ＭＳ 明朝" w:hint="eastAsia"/>
        </w:rPr>
        <w:t>市政に対して</w:t>
      </w:r>
      <w:r w:rsidRPr="00866F57">
        <w:rPr>
          <w:rFonts w:ascii="ＭＳ ゴシック" w:eastAsia="ＭＳ ゴシック" w:hAnsi="ＭＳ ゴシック" w:cs="ＭＳ 明朝" w:hint="eastAsia"/>
        </w:rPr>
        <w:t>大きな失望と不安を与え、市長に辞職を求めるリコール運動にまで発展しました。公正で透明性のある市政が期待されます。</w:t>
      </w:r>
      <w:r w:rsidRPr="00866F57">
        <w:rPr>
          <w:rFonts w:ascii="ＭＳ ゴシック" w:eastAsia="ＭＳ ゴシック" w:hAnsi="ＭＳ ゴシック" w:cs="ＭＳ 明朝"/>
        </w:rPr>
        <w:t xml:space="preserve"> </w:t>
      </w:r>
    </w:p>
    <w:p w:rsidR="00824733" w:rsidRDefault="00824733" w:rsidP="00312242">
      <w:pPr>
        <w:pStyle w:val="Default"/>
        <w:spacing w:line="320" w:lineRule="exact"/>
        <w:ind w:firstLineChars="100" w:firstLine="31680"/>
        <w:rPr>
          <w:rFonts w:ascii="ＭＳ ゴシック" w:eastAsia="ＭＳ ゴシック" w:hAnsi="ＭＳ ゴシック" w:cs="ＭＳ 明朝"/>
        </w:rPr>
      </w:pPr>
      <w:r w:rsidRPr="00866F57">
        <w:rPr>
          <w:rFonts w:ascii="ＭＳ ゴシック" w:eastAsia="ＭＳ ゴシック" w:hAnsi="ＭＳ ゴシック" w:cs="ＭＳ 明朝" w:hint="eastAsia"/>
        </w:rPr>
        <w:t>市民生活においては、長引く</w:t>
      </w:r>
      <w:r>
        <w:rPr>
          <w:rFonts w:ascii="ＭＳ ゴシック" w:eastAsia="ＭＳ ゴシック" w:hAnsi="ＭＳ ゴシック" w:cs="ＭＳ 明朝" w:hint="eastAsia"/>
        </w:rPr>
        <w:t>経済</w:t>
      </w:r>
      <w:r w:rsidRPr="00866F57">
        <w:rPr>
          <w:rFonts w:ascii="ＭＳ ゴシック" w:eastAsia="ＭＳ ゴシック" w:hAnsi="ＭＳ ゴシック" w:cs="ＭＳ 明朝" w:hint="eastAsia"/>
        </w:rPr>
        <w:t>不況や医療・介護など社会保障</w:t>
      </w:r>
      <w:r>
        <w:rPr>
          <w:rFonts w:ascii="ＭＳ ゴシック" w:eastAsia="ＭＳ ゴシック" w:hAnsi="ＭＳ ゴシック" w:cs="ＭＳ 明朝" w:hint="eastAsia"/>
        </w:rPr>
        <w:t>改悪</w:t>
      </w:r>
      <w:r w:rsidRPr="00866F57">
        <w:rPr>
          <w:rFonts w:ascii="ＭＳ ゴシック" w:eastAsia="ＭＳ ゴシック" w:hAnsi="ＭＳ ゴシック" w:cs="ＭＳ 明朝" w:hint="eastAsia"/>
        </w:rPr>
        <w:t>への不安など、私たちの暮らしが</w:t>
      </w:r>
      <w:r>
        <w:rPr>
          <w:rFonts w:ascii="ＭＳ ゴシック" w:eastAsia="ＭＳ ゴシック" w:hAnsi="ＭＳ ゴシック" w:cs="ＭＳ 明朝" w:hint="eastAsia"/>
        </w:rPr>
        <w:t>脅</w:t>
      </w:r>
      <w:r w:rsidRPr="00866F57">
        <w:rPr>
          <w:rFonts w:ascii="ＭＳ ゴシック" w:eastAsia="ＭＳ ゴシック" w:hAnsi="ＭＳ ゴシック" w:cs="ＭＳ 明朝" w:hint="eastAsia"/>
        </w:rPr>
        <w:t>かされています。</w:t>
      </w:r>
      <w:r w:rsidRPr="00866F57">
        <w:rPr>
          <w:rFonts w:ascii="ＭＳ ゴシック" w:eastAsia="ＭＳ ゴシック" w:hAnsi="ＭＳ ゴシック" w:cs="ＭＳ 明朝"/>
        </w:rPr>
        <w:t xml:space="preserve"> </w:t>
      </w:r>
      <w:r>
        <w:rPr>
          <w:rFonts w:ascii="ＭＳ ゴシック" w:eastAsia="ＭＳ ゴシック" w:hAnsi="ＭＳ ゴシック" w:cs="ＭＳ 明朝" w:hint="eastAsia"/>
        </w:rPr>
        <w:t>更に、消費税増税が強行</w:t>
      </w:r>
      <w:r w:rsidRPr="00866F57">
        <w:rPr>
          <w:rFonts w:ascii="ＭＳ ゴシック" w:eastAsia="ＭＳ ゴシック" w:hAnsi="ＭＳ ゴシック" w:cs="ＭＳ 明朝" w:hint="eastAsia"/>
        </w:rPr>
        <w:t>され「税と社会保障一体改革」が推進されようとしています。</w:t>
      </w:r>
    </w:p>
    <w:p w:rsidR="00824733" w:rsidRPr="00866F57" w:rsidRDefault="00824733" w:rsidP="00312242">
      <w:pPr>
        <w:pStyle w:val="Default"/>
        <w:spacing w:line="320" w:lineRule="exact"/>
        <w:ind w:firstLineChars="100" w:firstLine="31680"/>
        <w:rPr>
          <w:rFonts w:ascii="ＭＳ ゴシック" w:eastAsia="ＭＳ ゴシック" w:hAnsi="ＭＳ ゴシック" w:cs="ＭＳ 明朝"/>
        </w:rPr>
      </w:pPr>
      <w:r w:rsidRPr="00866F57">
        <w:rPr>
          <w:rFonts w:ascii="ＭＳ ゴシック" w:eastAsia="ＭＳ ゴシック" w:hAnsi="ＭＳ ゴシック" w:cs="ＭＳ 明朝" w:hint="eastAsia"/>
        </w:rPr>
        <w:t>国の悪政に立ち向かい、住民の暮らしを守る立場こそが地方自治体に</w:t>
      </w:r>
      <w:r>
        <w:rPr>
          <w:rFonts w:ascii="ＭＳ ゴシック" w:eastAsia="ＭＳ ゴシック" w:hAnsi="ＭＳ ゴシック" w:cs="ＭＳ 明朝" w:hint="eastAsia"/>
        </w:rPr>
        <w:t>もと</w:t>
      </w:r>
      <w:r w:rsidRPr="00866F57">
        <w:rPr>
          <w:rFonts w:ascii="ＭＳ ゴシック" w:eastAsia="ＭＳ ゴシック" w:hAnsi="ＭＳ ゴシック" w:cs="ＭＳ 明朝" w:hint="eastAsia"/>
        </w:rPr>
        <w:t>められています。</w:t>
      </w:r>
    </w:p>
    <w:p w:rsidR="00824733" w:rsidRPr="005E5C42" w:rsidRDefault="00824733" w:rsidP="00312242">
      <w:pPr>
        <w:spacing w:line="320" w:lineRule="exact"/>
        <w:ind w:firstLineChars="100" w:firstLine="31680"/>
        <w:rPr>
          <w:rFonts w:ascii="ＭＳ ゴシック" w:eastAsia="ＭＳ ゴシック" w:hAnsi="ＭＳ ゴシック" w:cs="ＭＳ 明朝"/>
          <w:sz w:val="24"/>
          <w:szCs w:val="24"/>
        </w:rPr>
      </w:pPr>
      <w:r>
        <w:rPr>
          <w:rFonts w:ascii="ＭＳ ゴシック" w:eastAsia="ＭＳ ゴシック" w:hAnsi="ＭＳ ゴシック" w:cs="ＭＳ 明朝" w:hint="eastAsia"/>
          <w:sz w:val="24"/>
          <w:szCs w:val="24"/>
        </w:rPr>
        <w:t>住民の切実な願いを実現していくため</w:t>
      </w:r>
      <w:r w:rsidRPr="00866F57">
        <w:rPr>
          <w:rFonts w:ascii="ＭＳ ゴシック" w:eastAsia="ＭＳ ゴシック" w:hAnsi="ＭＳ ゴシック" w:cs="ＭＳ 明朝" w:hint="eastAsia"/>
          <w:sz w:val="24"/>
          <w:szCs w:val="24"/>
        </w:rPr>
        <w:t>の桑名市政への提言をまとめました。</w:t>
      </w:r>
      <w:r w:rsidRPr="00761917">
        <w:rPr>
          <w:rFonts w:ascii="ＭＳ ゴシック" w:eastAsia="ＭＳ ゴシック" w:hAnsi="ＭＳ ゴシック" w:hint="eastAsia"/>
          <w:sz w:val="24"/>
        </w:rPr>
        <w:t>今後も</w:t>
      </w:r>
      <w:r>
        <w:rPr>
          <w:rFonts w:ascii="ＭＳ ゴシック" w:eastAsia="ＭＳ ゴシック" w:hAnsi="ＭＳ ゴシック" w:hint="eastAsia"/>
          <w:sz w:val="24"/>
        </w:rPr>
        <w:t>、皆さんの声を聞いて、提言を豊かなものに</w:t>
      </w:r>
      <w:r w:rsidRPr="00761917">
        <w:rPr>
          <w:rFonts w:ascii="ＭＳ ゴシック" w:eastAsia="ＭＳ ゴシック" w:hAnsi="ＭＳ ゴシック" w:hint="eastAsia"/>
          <w:sz w:val="24"/>
        </w:rPr>
        <w:t>していきます。</w:t>
      </w:r>
    </w:p>
    <w:p w:rsidR="00824733" w:rsidRPr="00866F57" w:rsidRDefault="00824733" w:rsidP="00312242">
      <w:pPr>
        <w:spacing w:line="320" w:lineRule="exact"/>
        <w:ind w:firstLineChars="100" w:firstLine="31680"/>
        <w:rPr>
          <w:rFonts w:ascii="ＭＳ ゴシック" w:eastAsia="ＭＳ ゴシック" w:hAnsi="ＭＳ ゴシック" w:cs="ＭＳ 明朝"/>
          <w:sz w:val="24"/>
          <w:szCs w:val="24"/>
        </w:rPr>
      </w:pPr>
      <w:r>
        <w:rPr>
          <w:noProof/>
        </w:rPr>
        <w:pict>
          <v:roundrect id="_x0000_s1027" style="position:absolute;left:0;text-align:left;margin-left:89.25pt;margin-top:12pt;width:330.75pt;height:99pt;z-index:-251659264" arcsize="10923f">
            <v:textbox inset="5.85pt,.7pt,5.85pt,.7pt"/>
          </v:roundrect>
        </w:pict>
      </w:r>
    </w:p>
    <w:p w:rsidR="00824733" w:rsidRPr="00866F57" w:rsidRDefault="00824733" w:rsidP="00217938">
      <w:pPr>
        <w:spacing w:line="320" w:lineRule="exact"/>
        <w:jc w:val="center"/>
        <w:rPr>
          <w:rFonts w:ascii="ＭＳ ゴシック" w:eastAsia="ＭＳ ゴシック" w:hAnsi="ＭＳ ゴシック"/>
          <w:sz w:val="24"/>
          <w:szCs w:val="24"/>
        </w:rPr>
      </w:pPr>
      <w:r w:rsidRPr="00866F57">
        <w:rPr>
          <w:rFonts w:ascii="ＭＳ ゴシック" w:eastAsia="ＭＳ ゴシック" w:hAnsi="ＭＳ ゴシック" w:hint="eastAsia"/>
          <w:sz w:val="24"/>
          <w:szCs w:val="24"/>
        </w:rPr>
        <w:t xml:space="preserve">　汚職や不正のない　明るい桑名市政に</w:t>
      </w:r>
    </w:p>
    <w:p w:rsidR="00824733" w:rsidRPr="00866F57" w:rsidRDefault="00824733" w:rsidP="00312242">
      <w:pPr>
        <w:spacing w:line="320" w:lineRule="exact"/>
        <w:ind w:firstLineChars="1000" w:firstLine="31680"/>
        <w:rPr>
          <w:rFonts w:ascii="ＭＳ ゴシック" w:eastAsia="ＭＳ ゴシック" w:hAnsi="ＭＳ ゴシック"/>
          <w:sz w:val="24"/>
          <w:szCs w:val="24"/>
        </w:rPr>
      </w:pPr>
      <w:r w:rsidRPr="00866F57">
        <w:rPr>
          <w:rFonts w:ascii="ＭＳ ゴシック" w:eastAsia="ＭＳ ゴシック" w:hAnsi="ＭＳ ゴシック" w:hint="eastAsia"/>
          <w:sz w:val="24"/>
          <w:szCs w:val="24"/>
        </w:rPr>
        <w:t>３つの</w:t>
      </w:r>
      <w:r w:rsidRPr="00866F57">
        <w:rPr>
          <w:rFonts w:ascii="ＭＳ ゴシック" w:eastAsia="ＭＳ ゴシック" w:hAnsi="ＭＳ ゴシック" w:hint="eastAsia"/>
          <w:b/>
          <w:sz w:val="24"/>
          <w:szCs w:val="24"/>
          <w:bdr w:val="single" w:sz="4" w:space="0" w:color="auto"/>
        </w:rPr>
        <w:t>み</w:t>
      </w:r>
    </w:p>
    <w:p w:rsidR="00824733" w:rsidRPr="00866F57" w:rsidRDefault="00824733" w:rsidP="00312242">
      <w:pPr>
        <w:spacing w:line="320" w:lineRule="exact"/>
        <w:ind w:firstLineChars="900" w:firstLine="31680"/>
        <w:rPr>
          <w:rFonts w:ascii="ＭＳ ゴシック" w:eastAsia="ＭＳ ゴシック" w:hAnsi="ＭＳ ゴシック"/>
          <w:sz w:val="24"/>
          <w:szCs w:val="24"/>
        </w:rPr>
      </w:pPr>
      <w:r w:rsidRPr="00866F57">
        <w:rPr>
          <w:rFonts w:ascii="ＭＳ ゴシック" w:eastAsia="ＭＳ ゴシック" w:hAnsi="ＭＳ ゴシック" w:hint="eastAsia"/>
          <w:b/>
          <w:sz w:val="24"/>
          <w:szCs w:val="24"/>
        </w:rPr>
        <w:t>み</w:t>
      </w:r>
      <w:r w:rsidRPr="00866F57">
        <w:rPr>
          <w:rFonts w:ascii="ＭＳ ゴシック" w:eastAsia="ＭＳ ゴシック" w:hAnsi="ＭＳ ゴシック" w:hint="eastAsia"/>
          <w:sz w:val="24"/>
          <w:szCs w:val="24"/>
        </w:rPr>
        <w:t>える桑名市政　　　　（情報公開）</w:t>
      </w:r>
    </w:p>
    <w:p w:rsidR="00824733" w:rsidRPr="00866F57" w:rsidRDefault="00824733" w:rsidP="00312242">
      <w:pPr>
        <w:spacing w:line="320" w:lineRule="exact"/>
        <w:ind w:firstLineChars="900" w:firstLine="31680"/>
        <w:rPr>
          <w:rFonts w:ascii="ＭＳ ゴシック" w:eastAsia="ＭＳ ゴシック" w:hAnsi="ＭＳ ゴシック"/>
          <w:sz w:val="24"/>
          <w:szCs w:val="24"/>
        </w:rPr>
      </w:pPr>
      <w:r w:rsidRPr="00866F57">
        <w:rPr>
          <w:rFonts w:ascii="ＭＳ ゴシック" w:eastAsia="ＭＳ ゴシック" w:hAnsi="ＭＳ ゴシック" w:hint="eastAsia"/>
          <w:b/>
          <w:sz w:val="24"/>
          <w:szCs w:val="24"/>
        </w:rPr>
        <w:t>み</w:t>
      </w:r>
      <w:r w:rsidRPr="00866F57">
        <w:rPr>
          <w:rFonts w:ascii="ＭＳ ゴシック" w:eastAsia="ＭＳ ゴシック" w:hAnsi="ＭＳ ゴシック" w:hint="eastAsia"/>
          <w:sz w:val="24"/>
          <w:szCs w:val="24"/>
        </w:rPr>
        <w:t>んなの桑名　　　　　（市民の参加）</w:t>
      </w:r>
    </w:p>
    <w:p w:rsidR="00824733" w:rsidRPr="00866F57" w:rsidRDefault="00824733" w:rsidP="00312242">
      <w:pPr>
        <w:spacing w:line="320" w:lineRule="exact"/>
        <w:ind w:firstLineChars="900" w:firstLine="31680"/>
        <w:rPr>
          <w:rFonts w:ascii="ＭＳ ゴシック" w:eastAsia="ＭＳ ゴシック" w:hAnsi="ＭＳ ゴシック"/>
          <w:sz w:val="24"/>
          <w:szCs w:val="24"/>
        </w:rPr>
      </w:pPr>
      <w:r w:rsidRPr="00866F57">
        <w:rPr>
          <w:rFonts w:ascii="ＭＳ ゴシック" w:eastAsia="ＭＳ ゴシック" w:hAnsi="ＭＳ ゴシック" w:hint="eastAsia"/>
          <w:b/>
          <w:sz w:val="24"/>
          <w:szCs w:val="24"/>
        </w:rPr>
        <w:t>民</w:t>
      </w:r>
      <w:r>
        <w:rPr>
          <w:rFonts w:ascii="ＭＳ ゴシック" w:eastAsia="ＭＳ ゴシック" w:hAnsi="ＭＳ ゴシック" w:hint="eastAsia"/>
          <w:sz w:val="24"/>
          <w:szCs w:val="24"/>
        </w:rPr>
        <w:t>主主義の桑名市政に　（少数の声を尊重</w:t>
      </w:r>
      <w:r w:rsidRPr="00866F57">
        <w:rPr>
          <w:rFonts w:ascii="ＭＳ ゴシック" w:eastAsia="ＭＳ ゴシック" w:hAnsi="ＭＳ ゴシック" w:hint="eastAsia"/>
          <w:sz w:val="24"/>
          <w:szCs w:val="24"/>
        </w:rPr>
        <w:t>）</w:t>
      </w:r>
    </w:p>
    <w:p w:rsidR="00824733" w:rsidRDefault="00824733" w:rsidP="00647F35">
      <w:pPr>
        <w:spacing w:line="320" w:lineRule="exact"/>
        <w:rPr>
          <w:rFonts w:ascii="ＭＳ ゴシック" w:eastAsia="ＭＳ ゴシック" w:hAnsi="ＭＳ ゴシック"/>
          <w:sz w:val="24"/>
          <w:szCs w:val="24"/>
        </w:rPr>
      </w:pPr>
    </w:p>
    <w:p w:rsidR="00824733" w:rsidRPr="00866F57" w:rsidRDefault="00824733" w:rsidP="00647F35">
      <w:pPr>
        <w:spacing w:line="320" w:lineRule="exact"/>
        <w:rPr>
          <w:rFonts w:ascii="ＭＳ ゴシック" w:eastAsia="ＭＳ ゴシック" w:hAnsi="ＭＳ ゴシック" w:cs="ＭＳ 明朝"/>
          <w:sz w:val="24"/>
          <w:szCs w:val="24"/>
        </w:rPr>
      </w:pPr>
    </w:p>
    <w:p w:rsidR="00824733" w:rsidRPr="007328CD" w:rsidRDefault="00824733" w:rsidP="004230AC">
      <w:pPr>
        <w:pStyle w:val="ListParagraph"/>
        <w:numPr>
          <w:ilvl w:val="0"/>
          <w:numId w:val="1"/>
        </w:numPr>
        <w:spacing w:line="320" w:lineRule="exact"/>
        <w:ind w:leftChars="0"/>
        <w:rPr>
          <w:rFonts w:ascii="ＭＳ ゴシック" w:eastAsia="ＭＳ ゴシック" w:hAnsi="ＭＳ ゴシック" w:cs="ＭＳ 明朝"/>
          <w:b/>
          <w:sz w:val="24"/>
          <w:szCs w:val="24"/>
        </w:rPr>
      </w:pPr>
      <w:r w:rsidRPr="00866F57">
        <w:rPr>
          <w:rFonts w:ascii="ＭＳ ゴシック" w:eastAsia="ＭＳ ゴシック" w:hAnsi="ＭＳ ゴシック" w:cs="ＭＳ 明朝" w:hint="eastAsia"/>
          <w:b/>
          <w:sz w:val="24"/>
          <w:szCs w:val="24"/>
          <w:bdr w:val="single" w:sz="4" w:space="0" w:color="auto"/>
        </w:rPr>
        <w:t>憲法を守り発展させる</w:t>
      </w:r>
      <w:r>
        <w:rPr>
          <w:rFonts w:ascii="ＭＳ ゴシック" w:eastAsia="ＭＳ ゴシック" w:hAnsi="ＭＳ ゴシック" w:cs="ＭＳ 明朝" w:hint="eastAsia"/>
          <w:b/>
          <w:sz w:val="24"/>
          <w:szCs w:val="24"/>
          <w:bdr w:val="single" w:sz="4" w:space="0" w:color="auto"/>
        </w:rPr>
        <w:t>市政に</w:t>
      </w:r>
    </w:p>
    <w:p w:rsidR="00824733" w:rsidRPr="00866F57" w:rsidRDefault="00824733" w:rsidP="007328CD">
      <w:pPr>
        <w:pStyle w:val="ListParagraph"/>
        <w:spacing w:line="320" w:lineRule="exact"/>
        <w:ind w:leftChars="0" w:left="480"/>
        <w:rPr>
          <w:rFonts w:ascii="ＭＳ ゴシック" w:eastAsia="ＭＳ ゴシック" w:hAnsi="ＭＳ ゴシック" w:cs="ＭＳ 明朝"/>
          <w:b/>
          <w:sz w:val="24"/>
          <w:szCs w:val="24"/>
        </w:rPr>
      </w:pPr>
    </w:p>
    <w:p w:rsidR="00824733" w:rsidRDefault="00824733" w:rsidP="00283E94">
      <w:pPr>
        <w:pStyle w:val="ListParagraph"/>
        <w:numPr>
          <w:ilvl w:val="0"/>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hint="eastAsia"/>
          <w:kern w:val="0"/>
          <w:sz w:val="24"/>
          <w:szCs w:val="24"/>
          <w:u w:val="single"/>
        </w:rPr>
        <w:t>平和憲法を守り、住民自治を推進する</w:t>
      </w:r>
      <w:r w:rsidRPr="00866F57">
        <w:rPr>
          <w:rFonts w:ascii="ＭＳ ゴシック" w:eastAsia="ＭＳ ゴシック" w:hAnsi="ＭＳ ゴシック" w:cs="ＭＳ 明朝" w:hint="eastAsia"/>
          <w:kern w:val="0"/>
          <w:sz w:val="24"/>
          <w:szCs w:val="24"/>
        </w:rPr>
        <w:t>。</w:t>
      </w:r>
    </w:p>
    <w:p w:rsidR="00824733" w:rsidRPr="00866F57" w:rsidRDefault="00824733" w:rsidP="002B5EB6">
      <w:pPr>
        <w:pStyle w:val="ListParagraph"/>
        <w:autoSpaceDE w:val="0"/>
        <w:autoSpaceDN w:val="0"/>
        <w:adjustRightInd w:val="0"/>
        <w:spacing w:line="320" w:lineRule="exact"/>
        <w:ind w:leftChars="0" w:left="0"/>
        <w:jc w:val="left"/>
        <w:rPr>
          <w:rFonts w:ascii="ＭＳ ゴシック" w:eastAsia="ＭＳ ゴシック" w:hAnsi="ＭＳ ゴシック" w:cs="ＭＳ 明朝"/>
          <w:kern w:val="0"/>
          <w:sz w:val="24"/>
          <w:szCs w:val="24"/>
        </w:rPr>
      </w:pPr>
    </w:p>
    <w:p w:rsidR="00824733" w:rsidRPr="00866F57" w:rsidRDefault="00824733" w:rsidP="00647F35">
      <w:pPr>
        <w:pStyle w:val="ListParagraph"/>
        <w:autoSpaceDE w:val="0"/>
        <w:autoSpaceDN w:val="0"/>
        <w:adjustRightInd w:val="0"/>
        <w:spacing w:line="320" w:lineRule="exact"/>
        <w:ind w:leftChars="0" w:left="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hint="eastAsia"/>
          <w:kern w:val="0"/>
          <w:sz w:val="24"/>
          <w:szCs w:val="24"/>
        </w:rPr>
        <w:t>①</w:t>
      </w:r>
      <w:r>
        <w:rPr>
          <w:rFonts w:ascii="ＭＳ ゴシック" w:eastAsia="ＭＳ ゴシック" w:hAnsi="ＭＳ ゴシック" w:cs="ＭＳ 明朝"/>
          <w:kern w:val="0"/>
          <w:sz w:val="24"/>
          <w:szCs w:val="24"/>
        </w:rPr>
        <w:t xml:space="preserve"> </w:t>
      </w:r>
      <w:r>
        <w:rPr>
          <w:rFonts w:ascii="ＭＳ ゴシック" w:eastAsia="ＭＳ ゴシック" w:hAnsi="ＭＳ ゴシック" w:cs="ＭＳ 明朝" w:hint="eastAsia"/>
          <w:kern w:val="0"/>
          <w:sz w:val="24"/>
          <w:szCs w:val="24"/>
        </w:rPr>
        <w:t>憲法を遵守する。</w:t>
      </w:r>
      <w:r w:rsidRPr="00866F57">
        <w:rPr>
          <w:rFonts w:ascii="ＭＳ ゴシック" w:eastAsia="ＭＳ ゴシック" w:hAnsi="ＭＳ ゴシック" w:cs="ＭＳ 明朝" w:hint="eastAsia"/>
          <w:kern w:val="0"/>
          <w:sz w:val="24"/>
          <w:szCs w:val="24"/>
        </w:rPr>
        <w:t>特に</w:t>
      </w:r>
      <w:r w:rsidRPr="00866F57">
        <w:rPr>
          <w:rFonts w:ascii="ＭＳ ゴシック" w:eastAsia="ＭＳ ゴシック" w:hAnsi="ＭＳ ゴシック" w:cs="Century" w:hint="eastAsia"/>
          <w:kern w:val="0"/>
          <w:sz w:val="24"/>
          <w:szCs w:val="24"/>
        </w:rPr>
        <w:t>９</w:t>
      </w:r>
      <w:r w:rsidRPr="00866F57">
        <w:rPr>
          <w:rFonts w:ascii="ＭＳ ゴシック" w:eastAsia="ＭＳ ゴシック" w:hAnsi="ＭＳ ゴシック" w:cs="ＭＳ 明朝" w:hint="eastAsia"/>
          <w:kern w:val="0"/>
          <w:sz w:val="24"/>
          <w:szCs w:val="24"/>
        </w:rPr>
        <w:t>条を守り、いかなる形の戦争にも協力しない。</w:t>
      </w:r>
    </w:p>
    <w:p w:rsidR="00824733" w:rsidRPr="00866F57" w:rsidRDefault="00824733" w:rsidP="00312242">
      <w:pPr>
        <w:pStyle w:val="ListParagraph"/>
        <w:autoSpaceDE w:val="0"/>
        <w:autoSpaceDN w:val="0"/>
        <w:adjustRightInd w:val="0"/>
        <w:spacing w:line="320" w:lineRule="exact"/>
        <w:ind w:leftChars="0" w:left="31680" w:hangingChars="150" w:firstLine="31680"/>
        <w:jc w:val="left"/>
        <w:rPr>
          <w:rFonts w:ascii="ＭＳ ゴシック" w:eastAsia="ＭＳ ゴシック" w:hAnsi="ＭＳ ゴシック" w:cs="ＭＳ 明朝"/>
          <w:kern w:val="0"/>
          <w:sz w:val="24"/>
          <w:szCs w:val="24"/>
        </w:rPr>
      </w:pPr>
      <w:r>
        <w:rPr>
          <w:rFonts w:ascii="ＭＳ ゴシック" w:eastAsia="ＭＳ ゴシック" w:hAnsi="ＭＳ ゴシック" w:cs="ＭＳ 明朝" w:hint="eastAsia"/>
          <w:kern w:val="0"/>
          <w:sz w:val="24"/>
          <w:szCs w:val="24"/>
        </w:rPr>
        <w:t>②</w:t>
      </w:r>
      <w:r w:rsidRPr="00866F57">
        <w:rPr>
          <w:rFonts w:ascii="ＭＳ ゴシック" w:eastAsia="ＭＳ ゴシック" w:hAnsi="ＭＳ ゴシック" w:cs="ＭＳ 明朝"/>
          <w:kern w:val="0"/>
          <w:sz w:val="24"/>
          <w:szCs w:val="24"/>
        </w:rPr>
        <w:t xml:space="preserve"> </w:t>
      </w:r>
      <w:r w:rsidRPr="00866F57">
        <w:rPr>
          <w:rFonts w:ascii="ＭＳ ゴシック" w:eastAsia="ＭＳ ゴシック" w:hAnsi="ＭＳ ゴシック" w:cs="ＭＳ 明朝" w:hint="eastAsia"/>
          <w:kern w:val="0"/>
          <w:sz w:val="24"/>
          <w:szCs w:val="24"/>
        </w:rPr>
        <w:t>「平和都市宣言」の街として、広く市民に平和の尊さをアピールする施策</w:t>
      </w:r>
      <w:r>
        <w:rPr>
          <w:rFonts w:ascii="ＭＳ ゴシック" w:eastAsia="ＭＳ ゴシック" w:hAnsi="ＭＳ ゴシック" w:cs="ＭＳ 明朝" w:hint="eastAsia"/>
          <w:kern w:val="0"/>
          <w:sz w:val="24"/>
          <w:szCs w:val="24"/>
        </w:rPr>
        <w:t>（</w:t>
      </w:r>
      <w:r w:rsidRPr="00866F57">
        <w:rPr>
          <w:rFonts w:ascii="ＭＳ ゴシック" w:eastAsia="ＭＳ ゴシック" w:hAnsi="ＭＳ ゴシック" w:cs="ＭＳ 明朝" w:hint="eastAsia"/>
          <w:kern w:val="0"/>
          <w:sz w:val="24"/>
          <w:szCs w:val="24"/>
        </w:rPr>
        <w:t>平和のための戦争展・原爆展など</w:t>
      </w:r>
      <w:r>
        <w:rPr>
          <w:rFonts w:ascii="ＭＳ ゴシック" w:eastAsia="ＭＳ ゴシック" w:hAnsi="ＭＳ ゴシック" w:cs="ＭＳ 明朝" w:hint="eastAsia"/>
          <w:kern w:val="0"/>
          <w:sz w:val="24"/>
          <w:szCs w:val="24"/>
        </w:rPr>
        <w:t>）</w:t>
      </w:r>
      <w:r w:rsidRPr="00866F57">
        <w:rPr>
          <w:rFonts w:ascii="ＭＳ ゴシック" w:eastAsia="ＭＳ ゴシック" w:hAnsi="ＭＳ ゴシック" w:cs="ＭＳ 明朝" w:hint="eastAsia"/>
          <w:kern w:val="0"/>
          <w:sz w:val="24"/>
          <w:szCs w:val="24"/>
        </w:rPr>
        <w:t>を積極的に行う。</w:t>
      </w:r>
    </w:p>
    <w:p w:rsidR="00824733" w:rsidRPr="00866F57" w:rsidRDefault="00824733" w:rsidP="00647F35">
      <w:pPr>
        <w:pStyle w:val="ListParagraph"/>
        <w:autoSpaceDE w:val="0"/>
        <w:autoSpaceDN w:val="0"/>
        <w:adjustRightInd w:val="0"/>
        <w:spacing w:line="320" w:lineRule="exact"/>
        <w:ind w:leftChars="0" w:left="0"/>
        <w:jc w:val="left"/>
        <w:rPr>
          <w:rFonts w:ascii="ＭＳ ゴシック" w:eastAsia="ＭＳ ゴシック" w:hAnsi="ＭＳ ゴシック" w:cs="ＭＳ 明朝"/>
          <w:kern w:val="0"/>
          <w:sz w:val="24"/>
          <w:szCs w:val="24"/>
        </w:rPr>
      </w:pPr>
      <w:r>
        <w:rPr>
          <w:rFonts w:ascii="ＭＳ ゴシック" w:eastAsia="ＭＳ ゴシック" w:hAnsi="ＭＳ ゴシック" w:cs="ＭＳ 明朝" w:hint="eastAsia"/>
          <w:kern w:val="0"/>
          <w:sz w:val="24"/>
          <w:szCs w:val="24"/>
        </w:rPr>
        <w:t>③</w:t>
      </w:r>
      <w:r w:rsidRPr="00866F57">
        <w:rPr>
          <w:rFonts w:ascii="ＭＳ ゴシック" w:eastAsia="ＭＳ ゴシック" w:hAnsi="ＭＳ ゴシック" w:cs="ＭＳ 明朝"/>
          <w:kern w:val="0"/>
          <w:sz w:val="24"/>
          <w:szCs w:val="24"/>
        </w:rPr>
        <w:t xml:space="preserve"> </w:t>
      </w:r>
      <w:r w:rsidRPr="00866F57">
        <w:rPr>
          <w:rFonts w:ascii="ＭＳ ゴシック" w:eastAsia="ＭＳ ゴシック" w:hAnsi="ＭＳ ゴシック" w:cs="ＭＳ 明朝" w:hint="eastAsia"/>
          <w:kern w:val="0"/>
          <w:sz w:val="24"/>
          <w:szCs w:val="24"/>
        </w:rPr>
        <w:t>自衛隊の市街地訓練は行なわない。</w:t>
      </w:r>
    </w:p>
    <w:p w:rsidR="00824733" w:rsidRDefault="00824733" w:rsidP="00312242">
      <w:pPr>
        <w:pStyle w:val="ListParagraph"/>
        <w:autoSpaceDE w:val="0"/>
        <w:autoSpaceDN w:val="0"/>
        <w:adjustRightInd w:val="0"/>
        <w:spacing w:line="320" w:lineRule="exact"/>
        <w:ind w:leftChars="0" w:left="31680" w:hangingChars="150" w:firstLine="31680"/>
        <w:jc w:val="left"/>
        <w:rPr>
          <w:rFonts w:ascii="ＭＳ ゴシック" w:eastAsia="ＭＳ ゴシック" w:hAnsi="ＭＳ ゴシック" w:cs="ＭＳ 明朝"/>
          <w:kern w:val="0"/>
          <w:sz w:val="24"/>
          <w:szCs w:val="24"/>
        </w:rPr>
      </w:pPr>
      <w:r>
        <w:rPr>
          <w:rFonts w:ascii="ＭＳ ゴシック" w:eastAsia="ＭＳ ゴシック" w:hAnsi="ＭＳ ゴシック" w:cs="ＭＳ 明朝" w:hint="eastAsia"/>
          <w:kern w:val="0"/>
          <w:sz w:val="24"/>
          <w:szCs w:val="24"/>
        </w:rPr>
        <w:t>④</w:t>
      </w:r>
      <w:r w:rsidRPr="00866F57">
        <w:rPr>
          <w:rFonts w:ascii="ＭＳ ゴシック" w:eastAsia="ＭＳ ゴシック" w:hAnsi="ＭＳ ゴシック" w:cs="ＭＳ 明朝"/>
          <w:kern w:val="0"/>
          <w:sz w:val="24"/>
          <w:szCs w:val="24"/>
        </w:rPr>
        <w:t xml:space="preserve"> </w:t>
      </w:r>
      <w:r w:rsidRPr="00866F57">
        <w:rPr>
          <w:rFonts w:ascii="ＭＳ ゴシック" w:eastAsia="ＭＳ ゴシック" w:hAnsi="ＭＳ ゴシック" w:cs="ＭＳ 明朝" w:hint="eastAsia"/>
          <w:kern w:val="0"/>
          <w:sz w:val="24"/>
          <w:szCs w:val="24"/>
        </w:rPr>
        <w:t>「国民保護法」は真に国民を守るのではなく、あらゆる市民を戦争に巻き込む内容である。国に撤回を求める。</w:t>
      </w:r>
    </w:p>
    <w:p w:rsidR="00824733" w:rsidRPr="00866F57" w:rsidRDefault="00824733" w:rsidP="005E5C42">
      <w:pPr>
        <w:pStyle w:val="ListParagraph"/>
        <w:autoSpaceDE w:val="0"/>
        <w:autoSpaceDN w:val="0"/>
        <w:adjustRightInd w:val="0"/>
        <w:spacing w:line="320" w:lineRule="exact"/>
        <w:ind w:leftChars="0" w:left="0"/>
        <w:jc w:val="left"/>
        <w:rPr>
          <w:rFonts w:ascii="ＭＳ ゴシック" w:eastAsia="ＭＳ ゴシック" w:hAnsi="ＭＳ ゴシック" w:cs="ＭＳ 明朝"/>
          <w:kern w:val="0"/>
          <w:sz w:val="24"/>
          <w:szCs w:val="24"/>
        </w:rPr>
      </w:pPr>
      <w:r>
        <w:rPr>
          <w:rFonts w:ascii="ＭＳ ゴシック" w:eastAsia="ＭＳ ゴシック" w:hAnsi="ＭＳ ゴシック" w:cs="ＭＳ 明朝" w:hint="eastAsia"/>
          <w:kern w:val="0"/>
          <w:sz w:val="24"/>
          <w:szCs w:val="24"/>
        </w:rPr>
        <w:t>⑤</w:t>
      </w:r>
      <w:r w:rsidRPr="00866F57">
        <w:rPr>
          <w:rFonts w:ascii="ＭＳ ゴシック" w:eastAsia="ＭＳ ゴシック" w:hAnsi="ＭＳ ゴシック" w:cs="ＭＳ 明朝"/>
          <w:kern w:val="0"/>
          <w:sz w:val="24"/>
          <w:szCs w:val="24"/>
        </w:rPr>
        <w:t xml:space="preserve"> </w:t>
      </w:r>
      <w:r w:rsidRPr="00866F57">
        <w:rPr>
          <w:rFonts w:ascii="ＭＳ ゴシック" w:eastAsia="ＭＳ ゴシック" w:hAnsi="ＭＳ ゴシック" w:cs="ＭＳ 明朝" w:hint="eastAsia"/>
          <w:kern w:val="0"/>
          <w:sz w:val="24"/>
          <w:szCs w:val="24"/>
        </w:rPr>
        <w:t>国民主権の原則を厳守し、天皇の元首化や美化につながる行為は行政として一切行わない。</w:t>
      </w:r>
    </w:p>
    <w:p w:rsidR="00824733" w:rsidRDefault="00824733" w:rsidP="00647F35">
      <w:pPr>
        <w:pStyle w:val="ListParagraph"/>
        <w:autoSpaceDE w:val="0"/>
        <w:autoSpaceDN w:val="0"/>
        <w:adjustRightInd w:val="0"/>
        <w:spacing w:line="320" w:lineRule="exact"/>
        <w:ind w:leftChars="0" w:left="0"/>
        <w:jc w:val="left"/>
        <w:rPr>
          <w:rFonts w:ascii="ＭＳ ゴシック" w:eastAsia="ＭＳ ゴシック" w:hAnsi="ＭＳ ゴシック" w:cs="ＭＳ 明朝"/>
          <w:kern w:val="0"/>
          <w:sz w:val="24"/>
          <w:szCs w:val="24"/>
        </w:rPr>
      </w:pPr>
      <w:r>
        <w:rPr>
          <w:rFonts w:ascii="ＭＳ ゴシック" w:eastAsia="ＭＳ ゴシック" w:hAnsi="ＭＳ ゴシック" w:cs="ＭＳ 明朝" w:hint="eastAsia"/>
          <w:kern w:val="0"/>
          <w:sz w:val="24"/>
          <w:szCs w:val="24"/>
        </w:rPr>
        <w:t>⑥</w:t>
      </w:r>
      <w:r w:rsidRPr="00866F57">
        <w:rPr>
          <w:rFonts w:ascii="ＭＳ ゴシック" w:eastAsia="ＭＳ ゴシック" w:hAnsi="ＭＳ ゴシック" w:cs="ＭＳ 明朝"/>
          <w:kern w:val="0"/>
          <w:sz w:val="24"/>
          <w:szCs w:val="24"/>
        </w:rPr>
        <w:t xml:space="preserve"> </w:t>
      </w:r>
      <w:r w:rsidRPr="00866F57">
        <w:rPr>
          <w:rFonts w:ascii="ＭＳ ゴシック" w:eastAsia="ＭＳ ゴシック" w:hAnsi="ＭＳ ゴシック" w:cs="ＭＳ 明朝" w:hint="eastAsia"/>
          <w:kern w:val="0"/>
          <w:sz w:val="24"/>
          <w:szCs w:val="24"/>
        </w:rPr>
        <w:t>「人権」に名をかりた「同和事業」はやめる。同和行政を終結する。</w:t>
      </w:r>
    </w:p>
    <w:p w:rsidR="00824733" w:rsidRPr="00866F57" w:rsidRDefault="00824733" w:rsidP="00647F35">
      <w:pPr>
        <w:pStyle w:val="ListParagraph"/>
        <w:autoSpaceDE w:val="0"/>
        <w:autoSpaceDN w:val="0"/>
        <w:adjustRightInd w:val="0"/>
        <w:spacing w:line="320" w:lineRule="exact"/>
        <w:ind w:leftChars="0" w:left="0"/>
        <w:jc w:val="left"/>
        <w:rPr>
          <w:rFonts w:ascii="ＭＳ ゴシック" w:eastAsia="ＭＳ ゴシック" w:hAnsi="ＭＳ ゴシック" w:cs="ＭＳ 明朝"/>
          <w:kern w:val="0"/>
          <w:sz w:val="24"/>
          <w:szCs w:val="24"/>
        </w:rPr>
      </w:pPr>
    </w:p>
    <w:p w:rsidR="00824733" w:rsidRDefault="00824733" w:rsidP="00283E94">
      <w:pPr>
        <w:pStyle w:val="ListParagraph"/>
        <w:numPr>
          <w:ilvl w:val="0"/>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hint="eastAsia"/>
          <w:kern w:val="0"/>
          <w:sz w:val="24"/>
          <w:szCs w:val="24"/>
          <w:u w:val="single"/>
        </w:rPr>
        <w:t>地方自治の本旨に基づく民主的市政を推進する</w:t>
      </w:r>
      <w:r w:rsidRPr="00866F57">
        <w:rPr>
          <w:rFonts w:ascii="ＭＳ ゴシック" w:eastAsia="ＭＳ ゴシック" w:hAnsi="ＭＳ ゴシック" w:cs="ＭＳ 明朝" w:hint="eastAsia"/>
          <w:kern w:val="0"/>
          <w:sz w:val="24"/>
          <w:szCs w:val="24"/>
        </w:rPr>
        <w:t>。</w:t>
      </w:r>
    </w:p>
    <w:p w:rsidR="00824733" w:rsidRPr="00866F57" w:rsidRDefault="00824733" w:rsidP="002B5EB6">
      <w:pPr>
        <w:pStyle w:val="ListParagraph"/>
        <w:autoSpaceDE w:val="0"/>
        <w:autoSpaceDN w:val="0"/>
        <w:adjustRightInd w:val="0"/>
        <w:spacing w:line="320" w:lineRule="exact"/>
        <w:ind w:leftChars="0" w:left="0"/>
        <w:jc w:val="left"/>
        <w:rPr>
          <w:rFonts w:ascii="ＭＳ ゴシック" w:eastAsia="ＭＳ ゴシック" w:hAnsi="ＭＳ ゴシック" w:cs="ＭＳ 明朝"/>
          <w:kern w:val="0"/>
          <w:sz w:val="24"/>
          <w:szCs w:val="24"/>
        </w:rPr>
      </w:pPr>
    </w:p>
    <w:p w:rsidR="00824733" w:rsidRPr="00866F57" w:rsidRDefault="00824733" w:rsidP="00441F79">
      <w:pPr>
        <w:pStyle w:val="ListParagraph"/>
        <w:numPr>
          <w:ilvl w:val="0"/>
          <w:numId w:val="22"/>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hint="eastAsia"/>
          <w:kern w:val="0"/>
          <w:sz w:val="24"/>
          <w:szCs w:val="24"/>
        </w:rPr>
        <w:t>市職員の増員を図り、「行革プラン」に基づく人員削減は行わない。</w:t>
      </w:r>
    </w:p>
    <w:p w:rsidR="00824733" w:rsidRDefault="00824733" w:rsidP="00441F79">
      <w:pPr>
        <w:pStyle w:val="ListParagraph"/>
        <w:numPr>
          <w:ilvl w:val="0"/>
          <w:numId w:val="22"/>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Pr>
          <w:rFonts w:ascii="ＭＳ ゴシック" w:eastAsia="ＭＳ ゴシック" w:hAnsi="ＭＳ ゴシック" w:cs="ＭＳ 明朝" w:hint="eastAsia"/>
          <w:kern w:val="0"/>
          <w:sz w:val="24"/>
          <w:szCs w:val="24"/>
        </w:rPr>
        <w:t>職員は、正規職員を基本とし、やむをえず採用するパート職員等との格差は、同一労働同一賃金の観点から、是</w:t>
      </w:r>
      <w:r w:rsidRPr="00866F57">
        <w:rPr>
          <w:rFonts w:ascii="ＭＳ ゴシック" w:eastAsia="ＭＳ ゴシック" w:hAnsi="ＭＳ ゴシック" w:cs="ＭＳ 明朝" w:hint="eastAsia"/>
          <w:kern w:val="0"/>
          <w:sz w:val="24"/>
          <w:szCs w:val="24"/>
        </w:rPr>
        <w:t>正を図り、パート職員</w:t>
      </w:r>
      <w:r>
        <w:rPr>
          <w:rFonts w:ascii="ＭＳ ゴシック" w:eastAsia="ＭＳ ゴシック" w:hAnsi="ＭＳ ゴシック" w:cs="ＭＳ 明朝" w:hint="eastAsia"/>
          <w:kern w:val="0"/>
          <w:sz w:val="24"/>
          <w:szCs w:val="24"/>
        </w:rPr>
        <w:t>等</w:t>
      </w:r>
      <w:r w:rsidRPr="00866F57">
        <w:rPr>
          <w:rFonts w:ascii="ＭＳ ゴシック" w:eastAsia="ＭＳ ゴシック" w:hAnsi="ＭＳ ゴシック" w:cs="ＭＳ 明朝" w:hint="eastAsia"/>
          <w:kern w:val="0"/>
          <w:sz w:val="24"/>
          <w:szCs w:val="24"/>
        </w:rPr>
        <w:t>の雇用の安定を図る。</w:t>
      </w:r>
    </w:p>
    <w:p w:rsidR="00824733" w:rsidRPr="007328CD" w:rsidRDefault="00824733" w:rsidP="007328CD">
      <w:pPr>
        <w:pStyle w:val="ListParagraph"/>
        <w:numPr>
          <w:ilvl w:val="0"/>
          <w:numId w:val="22"/>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Pr>
          <w:rFonts w:ascii="ＭＳ ゴシック" w:eastAsia="ＭＳ ゴシック" w:hAnsi="ＭＳ ゴシック" w:cs="ＭＳ 明朝" w:hint="eastAsia"/>
          <w:kern w:val="0"/>
          <w:sz w:val="24"/>
          <w:szCs w:val="24"/>
        </w:rPr>
        <w:t>職員の専門的力量を高める</w:t>
      </w:r>
      <w:r w:rsidRPr="00866F57">
        <w:rPr>
          <w:rFonts w:ascii="ＭＳ ゴシック" w:eastAsia="ＭＳ ゴシック" w:hAnsi="ＭＳ ゴシック" w:cs="ＭＳ 明朝" w:hint="eastAsia"/>
          <w:kern w:val="0"/>
          <w:sz w:val="24"/>
          <w:szCs w:val="24"/>
        </w:rPr>
        <w:t>研修の場を保障し、職員の創意や発案・提案を積極的に取り入れる。</w:t>
      </w:r>
    </w:p>
    <w:p w:rsidR="00824733" w:rsidRPr="00866F57" w:rsidRDefault="00824733" w:rsidP="00441F79">
      <w:pPr>
        <w:pStyle w:val="ListParagraph"/>
        <w:numPr>
          <w:ilvl w:val="0"/>
          <w:numId w:val="22"/>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hint="eastAsia"/>
          <w:kern w:val="0"/>
          <w:sz w:val="24"/>
          <w:szCs w:val="24"/>
        </w:rPr>
        <w:t>所得の低い高齢者の生活を守るため、高齢者世帯に対する個人市民税や国保税などについて、</w:t>
      </w:r>
      <w:r w:rsidRPr="00866F57">
        <w:rPr>
          <w:rFonts w:ascii="ＭＳ ゴシック" w:eastAsia="ＭＳ ゴシック" w:hAnsi="ＭＳ ゴシック" w:cs="ＭＳ 明朝"/>
          <w:kern w:val="0"/>
          <w:sz w:val="24"/>
          <w:szCs w:val="24"/>
        </w:rPr>
        <w:t xml:space="preserve">      </w:t>
      </w:r>
      <w:r w:rsidRPr="00866F57">
        <w:rPr>
          <w:rFonts w:ascii="ＭＳ ゴシック" w:eastAsia="ＭＳ ゴシック" w:hAnsi="ＭＳ ゴシック" w:cs="ＭＳ 明朝" w:hint="eastAsia"/>
          <w:kern w:val="0"/>
          <w:sz w:val="24"/>
          <w:szCs w:val="24"/>
        </w:rPr>
        <w:t>法定減免だけでなく市独自の軽減策を講ずる。</w:t>
      </w:r>
    </w:p>
    <w:p w:rsidR="00824733" w:rsidRPr="00EA06DD" w:rsidRDefault="00824733" w:rsidP="002B5EB6">
      <w:pPr>
        <w:pStyle w:val="ListParagraph"/>
        <w:numPr>
          <w:ilvl w:val="0"/>
          <w:numId w:val="22"/>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hint="eastAsia"/>
          <w:kern w:val="0"/>
          <w:sz w:val="24"/>
          <w:szCs w:val="24"/>
        </w:rPr>
        <w:t>官製ワーキング・プアーを生み出す要因にもなる指定管理者制度については、安易に導入しない。すでに導入されている施設については常に実態を把握し、直営に戻すことも含めて点検・見直しを</w:t>
      </w:r>
      <w:r>
        <w:rPr>
          <w:rFonts w:ascii="ＭＳ ゴシック" w:eastAsia="ＭＳ ゴシック" w:hAnsi="ＭＳ ゴシック" w:cs="ＭＳ 明朝" w:hint="eastAsia"/>
          <w:kern w:val="0"/>
          <w:sz w:val="24"/>
          <w:szCs w:val="24"/>
        </w:rPr>
        <w:t>図る。</w:t>
      </w:r>
    </w:p>
    <w:p w:rsidR="00824733" w:rsidRPr="00EA06DD" w:rsidRDefault="00824733" w:rsidP="00E925E5">
      <w:pPr>
        <w:numPr>
          <w:ilvl w:val="0"/>
          <w:numId w:val="1"/>
        </w:numPr>
        <w:spacing w:line="320" w:lineRule="exact"/>
        <w:rPr>
          <w:rFonts w:ascii="ＭＳ ゴシック" w:eastAsia="ＭＳ ゴシック" w:hAnsi="ＭＳ ゴシック"/>
          <w:b/>
          <w:sz w:val="24"/>
          <w:szCs w:val="24"/>
        </w:rPr>
      </w:pPr>
      <w:r w:rsidRPr="00866F57">
        <w:rPr>
          <w:rFonts w:ascii="ＭＳ ゴシック" w:eastAsia="ＭＳ ゴシック" w:hAnsi="ＭＳ ゴシック" w:hint="eastAsia"/>
          <w:b/>
          <w:sz w:val="24"/>
          <w:szCs w:val="24"/>
          <w:bdr w:val="single" w:sz="4" w:space="0" w:color="auto"/>
        </w:rPr>
        <w:t>市民の暮らし・健康を守る</w:t>
      </w:r>
    </w:p>
    <w:p w:rsidR="00824733" w:rsidRPr="00866F57" w:rsidRDefault="00824733" w:rsidP="00EA06DD">
      <w:pPr>
        <w:spacing w:line="320" w:lineRule="exact"/>
        <w:rPr>
          <w:rFonts w:ascii="ＭＳ ゴシック" w:eastAsia="ＭＳ ゴシック" w:hAnsi="ＭＳ ゴシック"/>
          <w:b/>
          <w:sz w:val="24"/>
          <w:szCs w:val="24"/>
        </w:rPr>
      </w:pPr>
    </w:p>
    <w:p w:rsidR="00824733" w:rsidRDefault="00824733" w:rsidP="00283E94">
      <w:pPr>
        <w:numPr>
          <w:ilvl w:val="0"/>
          <w:numId w:val="24"/>
        </w:numPr>
        <w:spacing w:line="320" w:lineRule="exact"/>
        <w:rPr>
          <w:rFonts w:ascii="ＭＳ ゴシック" w:eastAsia="ＭＳ ゴシック" w:hAnsi="ＭＳ ゴシック"/>
          <w:sz w:val="24"/>
          <w:szCs w:val="24"/>
          <w:u w:val="single"/>
        </w:rPr>
      </w:pPr>
      <w:r w:rsidRPr="00866F57">
        <w:rPr>
          <w:rFonts w:ascii="ＭＳ ゴシック" w:eastAsia="ＭＳ ゴシック" w:hAnsi="ＭＳ ゴシック" w:hint="eastAsia"/>
          <w:sz w:val="24"/>
          <w:szCs w:val="24"/>
          <w:u w:val="single"/>
        </w:rPr>
        <w:t>行き届いた生活保護行政を</w:t>
      </w:r>
    </w:p>
    <w:p w:rsidR="00824733" w:rsidRPr="00866F57" w:rsidRDefault="00824733" w:rsidP="002B5EB6">
      <w:pPr>
        <w:spacing w:line="320" w:lineRule="exact"/>
        <w:rPr>
          <w:rFonts w:ascii="ＭＳ ゴシック" w:eastAsia="ＭＳ ゴシック" w:hAnsi="ＭＳ ゴシック"/>
          <w:sz w:val="24"/>
          <w:szCs w:val="24"/>
          <w:u w:val="single"/>
        </w:rPr>
      </w:pPr>
    </w:p>
    <w:p w:rsidR="00824733" w:rsidRDefault="00824733" w:rsidP="007C52B7">
      <w:pPr>
        <w:pStyle w:val="Default"/>
        <w:numPr>
          <w:ilvl w:val="0"/>
          <w:numId w:val="27"/>
        </w:numPr>
        <w:snapToGrid w:val="0"/>
        <w:rPr>
          <w:rFonts w:ascii="ＭＳ ゴシック" w:eastAsia="ＭＳ ゴシック" w:hAnsi="ＭＳ ゴシック"/>
        </w:rPr>
      </w:pPr>
      <w:r>
        <w:rPr>
          <w:rFonts w:ascii="ＭＳ ゴシック" w:eastAsia="ＭＳ ゴシック" w:hAnsi="ＭＳ ゴシック" w:hint="eastAsia"/>
        </w:rPr>
        <w:t>深刻な経済状況の中で</w:t>
      </w:r>
      <w:r w:rsidRPr="00866F57">
        <w:rPr>
          <w:rFonts w:ascii="ＭＳ ゴシック" w:eastAsia="ＭＳ ゴシック" w:hAnsi="ＭＳ ゴシック" w:hint="eastAsia"/>
        </w:rPr>
        <w:t>、生活保護の役割もますます重</w:t>
      </w:r>
      <w:r>
        <w:rPr>
          <w:rFonts w:ascii="ＭＳ ゴシック" w:eastAsia="ＭＳ ゴシック" w:hAnsi="ＭＳ ゴシック" w:hint="eastAsia"/>
        </w:rPr>
        <w:t>要になることから、人権を尊重し、親</w:t>
      </w:r>
      <w:r w:rsidRPr="00EA06DD">
        <w:rPr>
          <w:rFonts w:ascii="ＭＳ ゴシック" w:eastAsia="ＭＳ ゴシック" w:hAnsi="ＭＳ ゴシック" w:hint="eastAsia"/>
        </w:rPr>
        <w:t>身な対応を行う。また、受給者の医療受診抑制を行わない。</w:t>
      </w:r>
    </w:p>
    <w:p w:rsidR="00824733" w:rsidRDefault="00824733" w:rsidP="007C52B7">
      <w:pPr>
        <w:pStyle w:val="Default"/>
        <w:numPr>
          <w:ilvl w:val="0"/>
          <w:numId w:val="27"/>
        </w:numPr>
        <w:snapToGrid w:val="0"/>
        <w:rPr>
          <w:rFonts w:ascii="ＭＳ ゴシック" w:eastAsia="ＭＳ ゴシック" w:hAnsi="ＭＳ ゴシック"/>
        </w:rPr>
      </w:pPr>
      <w:r>
        <w:rPr>
          <w:rFonts w:ascii="ＭＳ ゴシック" w:eastAsia="ＭＳ ゴシック" w:hAnsi="ＭＳ ゴシック" w:hint="eastAsia"/>
        </w:rPr>
        <w:t>生活保護受給者で</w:t>
      </w:r>
      <w:r w:rsidRPr="00EA06DD">
        <w:rPr>
          <w:rFonts w:ascii="ＭＳ ゴシック" w:eastAsia="ＭＳ ゴシック" w:hAnsi="ＭＳ ゴシック" w:hint="eastAsia"/>
        </w:rPr>
        <w:t>医療機関への通院が必要な人には、交通手段を確認するなど、交通費の対象になる場合は親切に受給者に知らせる。</w:t>
      </w:r>
    </w:p>
    <w:p w:rsidR="00824733" w:rsidRDefault="00824733" w:rsidP="007C52B7">
      <w:pPr>
        <w:pStyle w:val="Default"/>
        <w:numPr>
          <w:ilvl w:val="0"/>
          <w:numId w:val="27"/>
        </w:numPr>
        <w:snapToGrid w:val="0"/>
        <w:rPr>
          <w:rFonts w:ascii="ＭＳ ゴシック" w:eastAsia="ＭＳ ゴシック" w:hAnsi="ＭＳ ゴシック"/>
        </w:rPr>
      </w:pPr>
      <w:r w:rsidRPr="00EA06DD">
        <w:rPr>
          <w:rFonts w:ascii="ＭＳ ゴシック" w:eastAsia="ＭＳ ゴシック" w:hAnsi="ＭＳ ゴシック" w:hint="eastAsia"/>
        </w:rPr>
        <w:t>ワンストップサービス実施のために、関係機関と連携し、充実した対応をはかる。</w:t>
      </w:r>
    </w:p>
    <w:p w:rsidR="00824733" w:rsidRPr="00EA06DD" w:rsidRDefault="00824733" w:rsidP="00283E94">
      <w:pPr>
        <w:pStyle w:val="Default"/>
        <w:snapToGrid w:val="0"/>
        <w:rPr>
          <w:rFonts w:ascii="ＭＳ ゴシック" w:eastAsia="ＭＳ ゴシック" w:hAnsi="ＭＳ ゴシック"/>
        </w:rPr>
      </w:pPr>
      <w:r w:rsidRPr="00EA06DD">
        <w:rPr>
          <w:rFonts w:ascii="ＭＳ ゴシック" w:eastAsia="ＭＳ ゴシック" w:hAnsi="ＭＳ ゴシック" w:hint="eastAsia"/>
        </w:rPr>
        <w:t xml:space="preserve">　</w:t>
      </w:r>
    </w:p>
    <w:p w:rsidR="00824733" w:rsidRPr="00292C23" w:rsidRDefault="00824733" w:rsidP="00292C23">
      <w:pPr>
        <w:pStyle w:val="Default"/>
        <w:numPr>
          <w:ilvl w:val="0"/>
          <w:numId w:val="24"/>
        </w:numPr>
        <w:spacing w:after="238" w:line="320" w:lineRule="exact"/>
        <w:rPr>
          <w:rFonts w:ascii="ＭＳ ゴシック" w:eastAsia="ＭＳ ゴシック" w:hAnsi="ＭＳ ゴシック"/>
        </w:rPr>
      </w:pPr>
      <w:r w:rsidRPr="00866F57">
        <w:rPr>
          <w:rFonts w:ascii="ＭＳ ゴシック" w:eastAsia="ＭＳ ゴシック" w:hAnsi="ＭＳ ゴシック" w:hint="eastAsia"/>
          <w:u w:val="single"/>
        </w:rPr>
        <w:t>社会的弱者（子ども、障害者、高齢者）の福祉を守る</w:t>
      </w:r>
      <w:r w:rsidRPr="00866F57">
        <w:rPr>
          <w:rFonts w:ascii="ＭＳ ゴシック" w:eastAsia="ＭＳ ゴシック" w:hAnsi="ＭＳ ゴシック" w:hint="eastAsia"/>
        </w:rPr>
        <w:t xml:space="preserve">　</w:t>
      </w:r>
    </w:p>
    <w:p w:rsidR="00824733" w:rsidRDefault="00824733" w:rsidP="007C52B7">
      <w:pPr>
        <w:pStyle w:val="Default"/>
        <w:numPr>
          <w:ilvl w:val="0"/>
          <w:numId w:val="30"/>
        </w:numPr>
        <w:snapToGrid w:val="0"/>
        <w:rPr>
          <w:rFonts w:ascii="ＭＳ ゴシック" w:eastAsia="ＭＳ ゴシック" w:hAnsi="ＭＳ ゴシック"/>
        </w:rPr>
      </w:pPr>
      <w:r w:rsidRPr="00866F57">
        <w:rPr>
          <w:rFonts w:ascii="ＭＳ ゴシック" w:eastAsia="ＭＳ ゴシック" w:hAnsi="ＭＳ ゴシック" w:hint="eastAsia"/>
        </w:rPr>
        <w:t>子ども医療費助成の年齢拡大と窓口</w:t>
      </w:r>
      <w:r>
        <w:rPr>
          <w:rFonts w:ascii="ＭＳ ゴシック" w:eastAsia="ＭＳ ゴシック" w:hAnsi="ＭＳ ゴシック" w:hint="eastAsia"/>
        </w:rPr>
        <w:t>支払いを無料にする。</w:t>
      </w:r>
      <w:r w:rsidRPr="00866F57">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p>
    <w:p w:rsidR="00824733" w:rsidRDefault="00824733" w:rsidP="007C52B7">
      <w:pPr>
        <w:pStyle w:val="Default"/>
        <w:numPr>
          <w:ilvl w:val="0"/>
          <w:numId w:val="30"/>
        </w:numPr>
        <w:snapToGrid w:val="0"/>
        <w:rPr>
          <w:rFonts w:ascii="ＭＳ ゴシック" w:eastAsia="ＭＳ ゴシック" w:hAnsi="ＭＳ ゴシック"/>
        </w:rPr>
      </w:pPr>
      <w:r>
        <w:rPr>
          <w:rFonts w:ascii="ＭＳ ゴシック" w:eastAsia="ＭＳ ゴシック" w:hAnsi="ＭＳ ゴシック" w:hint="eastAsia"/>
        </w:rPr>
        <w:t>保育料を</w:t>
      </w:r>
      <w:r w:rsidRPr="00866F57">
        <w:rPr>
          <w:rFonts w:ascii="ＭＳ ゴシック" w:eastAsia="ＭＳ ゴシック" w:hAnsi="ＭＳ ゴシック" w:hint="eastAsia"/>
        </w:rPr>
        <w:t>引き下げ</w:t>
      </w:r>
      <w:r>
        <w:rPr>
          <w:rFonts w:ascii="ＭＳ ゴシック" w:eastAsia="ＭＳ ゴシック" w:hAnsi="ＭＳ ゴシック" w:hint="eastAsia"/>
        </w:rPr>
        <w:t>、保護者負担の軽減を図る</w:t>
      </w:r>
      <w:r w:rsidRPr="00866F57">
        <w:rPr>
          <w:rFonts w:ascii="ＭＳ ゴシック" w:eastAsia="ＭＳ ゴシック" w:hAnsi="ＭＳ ゴシック" w:hint="eastAsia"/>
        </w:rPr>
        <w:t>。</w:t>
      </w:r>
      <w:r>
        <w:rPr>
          <w:rFonts w:ascii="ＭＳ ゴシック" w:eastAsia="ＭＳ ゴシック" w:hAnsi="ＭＳ ゴシック" w:hint="eastAsia"/>
        </w:rPr>
        <w:t xml:space="preserve">　</w:t>
      </w:r>
    </w:p>
    <w:p w:rsidR="00824733" w:rsidRDefault="00824733" w:rsidP="007C52B7">
      <w:pPr>
        <w:pStyle w:val="Default"/>
        <w:numPr>
          <w:ilvl w:val="0"/>
          <w:numId w:val="30"/>
        </w:numPr>
        <w:snapToGrid w:val="0"/>
        <w:rPr>
          <w:rFonts w:ascii="ＭＳ ゴシック" w:eastAsia="ＭＳ ゴシック" w:hAnsi="ＭＳ ゴシック"/>
        </w:rPr>
      </w:pPr>
      <w:r w:rsidRPr="00866F57">
        <w:rPr>
          <w:rFonts w:ascii="ＭＳ ゴシック" w:eastAsia="ＭＳ ゴシック" w:hAnsi="ＭＳ ゴシック" w:hint="eastAsia"/>
        </w:rPr>
        <w:t>就学前教育の充実を図り、安易に</w:t>
      </w:r>
      <w:r>
        <w:rPr>
          <w:rFonts w:ascii="ＭＳ ゴシック" w:eastAsia="ＭＳ ゴシック" w:hAnsi="ＭＳ ゴシック" w:hint="eastAsia"/>
        </w:rPr>
        <w:t>園・施設の</w:t>
      </w:r>
      <w:r w:rsidRPr="00866F57">
        <w:rPr>
          <w:rFonts w:ascii="ＭＳ ゴシック" w:eastAsia="ＭＳ ゴシック" w:hAnsi="ＭＳ ゴシック" w:hint="eastAsia"/>
        </w:rPr>
        <w:t xml:space="preserve">統廃合を行なわない。　　　　　　　　　　　　　　</w:t>
      </w:r>
      <w:r w:rsidRPr="00866F57">
        <w:rPr>
          <w:rFonts w:ascii="ＭＳ ゴシック" w:eastAsia="ＭＳ ゴシック" w:hAnsi="ＭＳ ゴシック"/>
        </w:rPr>
        <w:t xml:space="preserve"> </w:t>
      </w:r>
      <w:r>
        <w:rPr>
          <w:rFonts w:ascii="ＭＳ ゴシック" w:eastAsia="ＭＳ ゴシック" w:hAnsi="ＭＳ ゴシック" w:hint="eastAsia"/>
        </w:rPr>
        <w:t xml:space="preserve">　</w:t>
      </w:r>
    </w:p>
    <w:p w:rsidR="00824733" w:rsidRDefault="00824733" w:rsidP="007C52B7">
      <w:pPr>
        <w:pStyle w:val="Default"/>
        <w:numPr>
          <w:ilvl w:val="0"/>
          <w:numId w:val="30"/>
        </w:numPr>
        <w:snapToGrid w:val="0"/>
        <w:rPr>
          <w:rFonts w:ascii="ＭＳ ゴシック" w:eastAsia="ＭＳ ゴシック" w:hAnsi="ＭＳ ゴシック"/>
        </w:rPr>
      </w:pPr>
      <w:r w:rsidRPr="00866F57">
        <w:rPr>
          <w:rFonts w:ascii="ＭＳ ゴシック" w:eastAsia="ＭＳ ゴシック" w:hAnsi="ＭＳ ゴシック" w:hint="eastAsia"/>
        </w:rPr>
        <w:t>学童保育所の充実を図</w:t>
      </w:r>
      <w:r>
        <w:rPr>
          <w:rFonts w:ascii="ＭＳ ゴシック" w:eastAsia="ＭＳ ゴシック" w:hAnsi="ＭＳ ゴシック" w:hint="eastAsia"/>
        </w:rPr>
        <w:t xml:space="preserve">り、各地域に児童館をつくる。　　　　　　　　　　　　　　　　　</w:t>
      </w:r>
    </w:p>
    <w:p w:rsidR="00824733" w:rsidRDefault="00824733" w:rsidP="007C52B7">
      <w:pPr>
        <w:pStyle w:val="Default"/>
        <w:numPr>
          <w:ilvl w:val="0"/>
          <w:numId w:val="30"/>
        </w:numPr>
        <w:snapToGrid w:val="0"/>
        <w:rPr>
          <w:rFonts w:ascii="ＭＳ ゴシック" w:eastAsia="ＭＳ ゴシック" w:hAnsi="ＭＳ ゴシック"/>
        </w:rPr>
      </w:pPr>
      <w:r w:rsidRPr="00866F57">
        <w:rPr>
          <w:rFonts w:ascii="ＭＳ ゴシック" w:eastAsia="ＭＳ ゴシック" w:hAnsi="ＭＳ ゴシック" w:hint="eastAsia"/>
        </w:rPr>
        <w:t xml:space="preserve">障害者のバリアフリー、就労の場・移動手段・自立生活の場を確保する。　　　　　　　</w:t>
      </w:r>
      <w:r w:rsidRPr="00866F57">
        <w:rPr>
          <w:rFonts w:ascii="ＭＳ ゴシック" w:eastAsia="ＭＳ ゴシック" w:hAnsi="ＭＳ ゴシック"/>
        </w:rPr>
        <w:t xml:space="preserve">   </w:t>
      </w:r>
    </w:p>
    <w:p w:rsidR="00824733" w:rsidRDefault="00824733" w:rsidP="007C52B7">
      <w:pPr>
        <w:pStyle w:val="Default"/>
        <w:numPr>
          <w:ilvl w:val="0"/>
          <w:numId w:val="30"/>
        </w:numPr>
        <w:snapToGrid w:val="0"/>
        <w:rPr>
          <w:rFonts w:ascii="ＭＳ ゴシック" w:eastAsia="ＭＳ ゴシック" w:hAnsi="ＭＳ ゴシック"/>
        </w:rPr>
      </w:pPr>
      <w:r>
        <w:rPr>
          <w:rFonts w:ascii="ＭＳ ゴシック" w:eastAsia="ＭＳ ゴシック" w:hAnsi="ＭＳ ゴシック" w:hint="eastAsia"/>
        </w:rPr>
        <w:t>障害者のタクシーチケット・ガソリン助成の</w:t>
      </w:r>
      <w:r w:rsidRPr="00866F57">
        <w:rPr>
          <w:rFonts w:ascii="ＭＳ ゴシック" w:eastAsia="ＭＳ ゴシック" w:hAnsi="ＭＳ ゴシック" w:hint="eastAsia"/>
        </w:rPr>
        <w:t>対象範囲を拡大する。（所得制限をしない</w:t>
      </w:r>
      <w:r>
        <w:rPr>
          <w:rFonts w:ascii="ＭＳ ゴシック" w:eastAsia="ＭＳ ゴシック" w:hAnsi="ＭＳ ゴシック" w:hint="eastAsia"/>
        </w:rPr>
        <w:t>。</w:t>
      </w:r>
      <w:r w:rsidRPr="00866F57">
        <w:rPr>
          <w:rFonts w:ascii="ＭＳ ゴシック" w:eastAsia="ＭＳ ゴシック" w:hAnsi="ＭＳ ゴシック" w:hint="eastAsia"/>
        </w:rPr>
        <w:t>）</w:t>
      </w:r>
      <w:r w:rsidRPr="00866F57">
        <w:rPr>
          <w:rFonts w:ascii="ＭＳ ゴシック" w:eastAsia="ＭＳ ゴシック" w:hAnsi="ＭＳ ゴシック"/>
        </w:rPr>
        <w:t xml:space="preserve">     </w:t>
      </w:r>
    </w:p>
    <w:p w:rsidR="00824733" w:rsidRDefault="00824733" w:rsidP="007C52B7">
      <w:pPr>
        <w:pStyle w:val="Default"/>
        <w:numPr>
          <w:ilvl w:val="0"/>
          <w:numId w:val="30"/>
        </w:numPr>
        <w:snapToGrid w:val="0"/>
        <w:rPr>
          <w:rFonts w:ascii="ＭＳ ゴシック" w:eastAsia="ＭＳ ゴシック" w:hAnsi="ＭＳ ゴシック"/>
        </w:rPr>
      </w:pPr>
      <w:r w:rsidRPr="00866F57">
        <w:rPr>
          <w:rFonts w:ascii="ＭＳ ゴシック" w:eastAsia="ＭＳ ゴシック" w:hAnsi="ＭＳ ゴシック" w:hint="eastAsia"/>
        </w:rPr>
        <w:t>高齢者の介護保険による泊れる施設を充分確保する。</w:t>
      </w:r>
    </w:p>
    <w:p w:rsidR="00824733" w:rsidRPr="00866F57" w:rsidRDefault="00824733" w:rsidP="00283E94">
      <w:pPr>
        <w:pStyle w:val="Default"/>
        <w:snapToGrid w:val="0"/>
        <w:rPr>
          <w:rFonts w:ascii="ＭＳ ゴシック" w:eastAsia="ＭＳ ゴシック" w:hAnsi="ＭＳ ゴシック"/>
        </w:rPr>
      </w:pPr>
    </w:p>
    <w:p w:rsidR="00824733" w:rsidRDefault="00824733" w:rsidP="00E925E5">
      <w:pPr>
        <w:pStyle w:val="ListParagraph"/>
        <w:numPr>
          <w:ilvl w:val="0"/>
          <w:numId w:val="4"/>
        </w:numPr>
        <w:spacing w:line="320" w:lineRule="exact"/>
        <w:ind w:leftChars="0"/>
        <w:rPr>
          <w:rFonts w:ascii="ＭＳ ゴシック" w:eastAsia="ＭＳ ゴシック" w:hAnsi="ＭＳ ゴシック"/>
          <w:sz w:val="24"/>
          <w:szCs w:val="24"/>
          <w:u w:val="single"/>
        </w:rPr>
      </w:pPr>
      <w:r w:rsidRPr="00866F57">
        <w:rPr>
          <w:rFonts w:ascii="ＭＳ ゴシック" w:eastAsia="ＭＳ ゴシック" w:hAnsi="ＭＳ ゴシック" w:hint="eastAsia"/>
          <w:sz w:val="24"/>
          <w:szCs w:val="24"/>
          <w:u w:val="single"/>
        </w:rPr>
        <w:t>防災・減災対策を市民協働で充実させる。</w:t>
      </w:r>
    </w:p>
    <w:p w:rsidR="00824733" w:rsidRPr="00866F57" w:rsidRDefault="00824733" w:rsidP="002B5EB6">
      <w:pPr>
        <w:pStyle w:val="ListParagraph"/>
        <w:spacing w:line="320" w:lineRule="exact"/>
        <w:ind w:leftChars="0" w:left="0"/>
        <w:rPr>
          <w:rFonts w:ascii="ＭＳ ゴシック" w:eastAsia="ＭＳ ゴシック" w:hAnsi="ＭＳ ゴシック"/>
          <w:sz w:val="24"/>
          <w:szCs w:val="24"/>
          <w:u w:val="single"/>
        </w:rPr>
      </w:pPr>
    </w:p>
    <w:p w:rsidR="00824733" w:rsidRPr="00866F57" w:rsidRDefault="00824733" w:rsidP="00156852">
      <w:pPr>
        <w:pStyle w:val="ListParagraph"/>
        <w:numPr>
          <w:ilvl w:val="1"/>
          <w:numId w:val="4"/>
        </w:numPr>
        <w:spacing w:line="320" w:lineRule="exact"/>
        <w:ind w:leftChars="0"/>
        <w:rPr>
          <w:rFonts w:ascii="ＭＳ ゴシック" w:eastAsia="ＭＳ ゴシック" w:hAnsi="ＭＳ ゴシック"/>
          <w:sz w:val="24"/>
          <w:szCs w:val="24"/>
        </w:rPr>
      </w:pPr>
      <w:r w:rsidRPr="00866F57">
        <w:rPr>
          <w:rFonts w:ascii="ＭＳ ゴシック" w:eastAsia="ＭＳ ゴシック" w:hAnsi="ＭＳ ゴシック" w:hint="eastAsia"/>
          <w:sz w:val="24"/>
          <w:szCs w:val="24"/>
        </w:rPr>
        <w:t>住民一人ひとりの立場に立って防災</w:t>
      </w:r>
      <w:r>
        <w:rPr>
          <w:rFonts w:ascii="ＭＳ ゴシック" w:eastAsia="ＭＳ ゴシック" w:hAnsi="ＭＳ ゴシック"/>
          <w:sz w:val="24"/>
          <w:szCs w:val="24"/>
        </w:rPr>
        <w:t>(</w:t>
      </w:r>
      <w:r>
        <w:rPr>
          <w:rFonts w:ascii="ＭＳ ゴシック" w:eastAsia="ＭＳ ゴシック" w:hAnsi="ＭＳ ゴシック" w:hint="eastAsia"/>
          <w:sz w:val="24"/>
          <w:szCs w:val="24"/>
        </w:rPr>
        <w:t>避難</w:t>
      </w:r>
      <w:r>
        <w:rPr>
          <w:rFonts w:ascii="ＭＳ ゴシック" w:eastAsia="ＭＳ ゴシック" w:hAnsi="ＭＳ ゴシック"/>
          <w:sz w:val="24"/>
          <w:szCs w:val="24"/>
        </w:rPr>
        <w:t>)</w:t>
      </w:r>
      <w:r>
        <w:rPr>
          <w:rFonts w:ascii="ＭＳ ゴシック" w:eastAsia="ＭＳ ゴシック" w:hAnsi="ＭＳ ゴシック" w:hint="eastAsia"/>
          <w:sz w:val="24"/>
          <w:szCs w:val="24"/>
        </w:rPr>
        <w:t>を考え、住民に広く周知する</w:t>
      </w:r>
      <w:r w:rsidRPr="00866F57">
        <w:rPr>
          <w:rFonts w:ascii="ＭＳ ゴシック" w:eastAsia="ＭＳ ゴシック" w:hAnsi="ＭＳ ゴシック" w:hint="eastAsia"/>
          <w:sz w:val="24"/>
          <w:szCs w:val="24"/>
        </w:rPr>
        <w:t>。</w:t>
      </w:r>
    </w:p>
    <w:p w:rsidR="00824733" w:rsidRDefault="00824733" w:rsidP="006D0361">
      <w:pPr>
        <w:pStyle w:val="ListParagraph"/>
        <w:spacing w:line="320" w:lineRule="exact"/>
        <w:ind w:leftChars="0" w:left="0"/>
        <w:rPr>
          <w:rFonts w:ascii="ＭＳ ゴシック" w:eastAsia="ＭＳ ゴシック" w:hAnsi="ＭＳ ゴシック"/>
          <w:sz w:val="24"/>
          <w:szCs w:val="24"/>
        </w:rPr>
      </w:pPr>
    </w:p>
    <w:p w:rsidR="00824733" w:rsidRPr="00866F57" w:rsidRDefault="00824733" w:rsidP="006D0361">
      <w:pPr>
        <w:pStyle w:val="ListParagraph"/>
        <w:spacing w:line="320" w:lineRule="exact"/>
        <w:ind w:leftChars="0" w:left="0"/>
        <w:rPr>
          <w:rFonts w:ascii="ＭＳ ゴシック" w:eastAsia="ＭＳ ゴシック" w:hAnsi="ＭＳ ゴシック"/>
          <w:sz w:val="24"/>
          <w:szCs w:val="24"/>
        </w:rPr>
      </w:pPr>
    </w:p>
    <w:p w:rsidR="00824733" w:rsidRDefault="00824733" w:rsidP="00835415">
      <w:pPr>
        <w:pStyle w:val="ListParagraph"/>
        <w:numPr>
          <w:ilvl w:val="0"/>
          <w:numId w:val="4"/>
        </w:numPr>
        <w:spacing w:line="320" w:lineRule="exact"/>
        <w:ind w:leftChars="0"/>
        <w:rPr>
          <w:rFonts w:ascii="ＭＳ ゴシック" w:eastAsia="ＭＳ ゴシック" w:hAnsi="ＭＳ ゴシック"/>
          <w:sz w:val="24"/>
          <w:szCs w:val="24"/>
          <w:u w:val="single"/>
        </w:rPr>
      </w:pPr>
      <w:r w:rsidRPr="00866F57">
        <w:rPr>
          <w:rFonts w:ascii="ＭＳ ゴシック" w:eastAsia="ＭＳ ゴシック" w:hAnsi="ＭＳ ゴシック" w:hint="eastAsia"/>
          <w:sz w:val="24"/>
          <w:szCs w:val="24"/>
          <w:u w:val="single"/>
        </w:rPr>
        <w:t>市民の暮らしを守る</w:t>
      </w:r>
    </w:p>
    <w:p w:rsidR="00824733" w:rsidRPr="00866F57" w:rsidRDefault="00824733" w:rsidP="002B5EB6">
      <w:pPr>
        <w:pStyle w:val="ListParagraph"/>
        <w:spacing w:line="320" w:lineRule="exact"/>
        <w:ind w:leftChars="0" w:left="0"/>
        <w:rPr>
          <w:rFonts w:ascii="ＭＳ ゴシック" w:eastAsia="ＭＳ ゴシック" w:hAnsi="ＭＳ ゴシック"/>
          <w:sz w:val="24"/>
          <w:szCs w:val="24"/>
          <w:u w:val="single"/>
        </w:rPr>
      </w:pPr>
    </w:p>
    <w:p w:rsidR="00824733" w:rsidRPr="00866F57" w:rsidRDefault="00824733" w:rsidP="00835415">
      <w:pPr>
        <w:pStyle w:val="ListParagraph"/>
        <w:numPr>
          <w:ilvl w:val="1"/>
          <w:numId w:val="4"/>
        </w:numPr>
        <w:spacing w:line="320" w:lineRule="exact"/>
        <w:ind w:leftChars="0"/>
        <w:rPr>
          <w:rFonts w:ascii="ＭＳ ゴシック" w:eastAsia="ＭＳ ゴシック" w:hAnsi="ＭＳ ゴシック"/>
          <w:sz w:val="24"/>
          <w:szCs w:val="24"/>
        </w:rPr>
      </w:pPr>
      <w:r w:rsidRPr="00866F57">
        <w:rPr>
          <w:rFonts w:ascii="ＭＳ ゴシック" w:eastAsia="ＭＳ ゴシック" w:hAnsi="ＭＳ ゴシック" w:hint="eastAsia"/>
          <w:sz w:val="24"/>
          <w:szCs w:val="24"/>
        </w:rPr>
        <w:t>市内各所で起こっている騒音</w:t>
      </w:r>
      <w:r>
        <w:rPr>
          <w:rFonts w:ascii="ＭＳ ゴシック" w:eastAsia="ＭＳ ゴシック" w:hAnsi="ＭＳ ゴシック" w:hint="eastAsia"/>
          <w:sz w:val="24"/>
          <w:szCs w:val="24"/>
        </w:rPr>
        <w:t>・悪臭等の問題は民間同士の問題として放置せず解決策を提案する</w:t>
      </w:r>
      <w:r w:rsidRPr="00866F57">
        <w:rPr>
          <w:rFonts w:ascii="ＭＳ ゴシック" w:eastAsia="ＭＳ ゴシック" w:hAnsi="ＭＳ ゴシック" w:hint="eastAsia"/>
          <w:sz w:val="24"/>
          <w:szCs w:val="24"/>
        </w:rPr>
        <w:t>。</w:t>
      </w:r>
    </w:p>
    <w:p w:rsidR="00824733" w:rsidRPr="00866F57" w:rsidRDefault="00824733" w:rsidP="00835415">
      <w:pPr>
        <w:numPr>
          <w:ilvl w:val="1"/>
          <w:numId w:val="4"/>
        </w:numPr>
        <w:spacing w:line="320" w:lineRule="exact"/>
        <w:rPr>
          <w:rFonts w:ascii="ＭＳ ゴシック" w:eastAsia="ＭＳ ゴシック" w:hAnsi="ＭＳ ゴシック"/>
          <w:sz w:val="24"/>
          <w:szCs w:val="24"/>
        </w:rPr>
      </w:pPr>
      <w:r>
        <w:rPr>
          <w:rFonts w:ascii="ＭＳ ゴシック" w:eastAsia="ＭＳ ゴシック" w:hAnsi="ＭＳ ゴシック" w:hint="eastAsia"/>
          <w:sz w:val="24"/>
          <w:szCs w:val="24"/>
        </w:rPr>
        <w:t>源十郎新田・五反田地内の産業廃棄物は、全量を撤去し、</w:t>
      </w:r>
      <w:r w:rsidRPr="00866F57">
        <w:rPr>
          <w:rFonts w:ascii="ＭＳ ゴシック" w:eastAsia="ＭＳ ゴシック" w:hAnsi="ＭＳ ゴシック" w:hint="eastAsia"/>
          <w:sz w:val="24"/>
          <w:szCs w:val="24"/>
        </w:rPr>
        <w:t>早期に終結させる。県・国への対応を求め早期に処理を進める。</w:t>
      </w:r>
    </w:p>
    <w:p w:rsidR="00824733" w:rsidRDefault="00824733" w:rsidP="007877DA">
      <w:pPr>
        <w:numPr>
          <w:ilvl w:val="1"/>
          <w:numId w:val="4"/>
        </w:numPr>
        <w:spacing w:line="320" w:lineRule="exact"/>
        <w:rPr>
          <w:rFonts w:ascii="ＭＳ ゴシック" w:eastAsia="ＭＳ ゴシック" w:hAnsi="ＭＳ ゴシック"/>
          <w:sz w:val="24"/>
          <w:szCs w:val="24"/>
        </w:rPr>
      </w:pPr>
      <w:r w:rsidRPr="00866F57">
        <w:rPr>
          <w:rFonts w:ascii="ＭＳ ゴシック" w:eastAsia="ＭＳ ゴシック" w:hAnsi="ＭＳ ゴシック" w:hint="eastAsia"/>
          <w:sz w:val="24"/>
          <w:szCs w:val="24"/>
        </w:rPr>
        <w:t>三重県企業庁によるＲＤＦごみ発電の終了に伴い、次のごみ処理について安全な方法での処理方法を検討し、具体化する。</w:t>
      </w:r>
    </w:p>
    <w:p w:rsidR="00824733" w:rsidRPr="00866F57" w:rsidRDefault="00824733" w:rsidP="00156852">
      <w:pPr>
        <w:pStyle w:val="ListParagraph"/>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hint="eastAsia"/>
          <w:kern w:val="0"/>
          <w:sz w:val="24"/>
          <w:szCs w:val="24"/>
        </w:rPr>
        <w:t>事業系ごみの分別収集について、排出業者及び収集業者への指導を強化し、徹底する。</w:t>
      </w:r>
    </w:p>
    <w:p w:rsidR="00824733" w:rsidRPr="00156852" w:rsidRDefault="00824733" w:rsidP="00156852">
      <w:pPr>
        <w:pStyle w:val="ListParagraph"/>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hint="eastAsia"/>
          <w:kern w:val="0"/>
          <w:sz w:val="24"/>
          <w:szCs w:val="24"/>
        </w:rPr>
        <w:t>市は学校・病院・福祉施設などと共同し、生ゴミ堆肥化を積極的に主導する。</w:t>
      </w:r>
    </w:p>
    <w:p w:rsidR="00824733" w:rsidRPr="00866F57" w:rsidRDefault="00824733" w:rsidP="00835415">
      <w:pPr>
        <w:numPr>
          <w:ilvl w:val="1"/>
          <w:numId w:val="4"/>
        </w:numPr>
        <w:spacing w:line="320" w:lineRule="exact"/>
        <w:rPr>
          <w:rFonts w:ascii="ＭＳ ゴシック" w:eastAsia="ＭＳ ゴシック" w:hAnsi="ＭＳ ゴシック"/>
          <w:sz w:val="24"/>
          <w:szCs w:val="24"/>
        </w:rPr>
      </w:pPr>
      <w:r w:rsidRPr="00866F57">
        <w:rPr>
          <w:rFonts w:ascii="ＭＳ ゴシック" w:eastAsia="ＭＳ ゴシック" w:hAnsi="ＭＳ ゴシック" w:hint="eastAsia"/>
          <w:sz w:val="24"/>
          <w:szCs w:val="24"/>
        </w:rPr>
        <w:t xml:space="preserve">市営住宅入居者の要望を調査し、修繕・改修を促進する。　</w:t>
      </w:r>
    </w:p>
    <w:p w:rsidR="00824733" w:rsidRPr="00866F57" w:rsidRDefault="00824733" w:rsidP="00835415">
      <w:pPr>
        <w:numPr>
          <w:ilvl w:val="1"/>
          <w:numId w:val="4"/>
        </w:numPr>
        <w:spacing w:line="320" w:lineRule="exact"/>
        <w:rPr>
          <w:rFonts w:ascii="ＭＳ ゴシック" w:eastAsia="ＭＳ ゴシック" w:hAnsi="ＭＳ ゴシック"/>
          <w:sz w:val="24"/>
          <w:szCs w:val="24"/>
        </w:rPr>
      </w:pPr>
      <w:r w:rsidRPr="00866F57">
        <w:rPr>
          <w:rFonts w:ascii="ＭＳ ゴシック" w:eastAsia="ＭＳ ゴシック" w:hAnsi="ＭＳ ゴシック" w:hint="eastAsia"/>
          <w:sz w:val="24"/>
          <w:szCs w:val="24"/>
        </w:rPr>
        <w:t>羽田住宅・双葉住宅施設等の老朽化した住宅を改修</w:t>
      </w:r>
      <w:r>
        <w:rPr>
          <w:rFonts w:ascii="ＭＳ ゴシック" w:eastAsia="ＭＳ ゴシック" w:hAnsi="ＭＳ ゴシック" w:hint="eastAsia"/>
          <w:sz w:val="24"/>
          <w:szCs w:val="24"/>
        </w:rPr>
        <w:t>・改築</w:t>
      </w:r>
      <w:r w:rsidRPr="00866F57">
        <w:rPr>
          <w:rFonts w:ascii="ＭＳ ゴシック" w:eastAsia="ＭＳ ゴシック" w:hAnsi="ＭＳ ゴシック" w:hint="eastAsia"/>
          <w:sz w:val="24"/>
          <w:szCs w:val="24"/>
        </w:rPr>
        <w:t>する。</w:t>
      </w:r>
    </w:p>
    <w:p w:rsidR="00824733" w:rsidRPr="00866F57" w:rsidRDefault="00824733" w:rsidP="00835415">
      <w:pPr>
        <w:numPr>
          <w:ilvl w:val="1"/>
          <w:numId w:val="4"/>
        </w:numPr>
        <w:spacing w:line="320" w:lineRule="exact"/>
        <w:rPr>
          <w:rFonts w:ascii="ＭＳ ゴシック" w:eastAsia="ＭＳ ゴシック" w:hAnsi="ＭＳ ゴシック"/>
          <w:sz w:val="24"/>
          <w:szCs w:val="24"/>
        </w:rPr>
      </w:pPr>
      <w:r w:rsidRPr="00866F57">
        <w:rPr>
          <w:rFonts w:ascii="ＭＳ ゴシック" w:eastAsia="ＭＳ ゴシック" w:hAnsi="ＭＳ ゴシック" w:hint="eastAsia"/>
          <w:sz w:val="24"/>
          <w:szCs w:val="24"/>
        </w:rPr>
        <w:t>雇用促進住宅入居者の要望を市も把握し、強制的に出されないよう対策を講じる。</w:t>
      </w:r>
    </w:p>
    <w:p w:rsidR="00824733" w:rsidRPr="00866F57" w:rsidRDefault="00824733" w:rsidP="00835415">
      <w:pPr>
        <w:numPr>
          <w:ilvl w:val="1"/>
          <w:numId w:val="4"/>
        </w:numPr>
        <w:spacing w:line="320" w:lineRule="exact"/>
        <w:rPr>
          <w:rFonts w:ascii="ＭＳ ゴシック" w:eastAsia="ＭＳ ゴシック" w:hAnsi="ＭＳ ゴシック"/>
          <w:sz w:val="24"/>
          <w:szCs w:val="24"/>
        </w:rPr>
      </w:pPr>
      <w:r>
        <w:rPr>
          <w:rFonts w:ascii="ＭＳ ゴシック" w:eastAsia="ＭＳ ゴシック" w:hAnsi="ＭＳ ゴシック" w:hint="eastAsia"/>
          <w:sz w:val="24"/>
          <w:szCs w:val="24"/>
        </w:rPr>
        <w:t>桑名駅北側の駐輪場は</w:t>
      </w:r>
      <w:r w:rsidRPr="00866F57">
        <w:rPr>
          <w:rFonts w:ascii="ＭＳ ゴシック" w:eastAsia="ＭＳ ゴシック" w:hAnsi="ＭＳ ゴシック" w:hint="eastAsia"/>
          <w:sz w:val="24"/>
          <w:szCs w:val="24"/>
        </w:rPr>
        <w:t>無料にする。</w:t>
      </w:r>
      <w:r>
        <w:rPr>
          <w:rFonts w:ascii="ＭＳ ゴシック" w:eastAsia="ＭＳ ゴシック" w:hAnsi="ＭＳ ゴシック" w:hint="eastAsia"/>
          <w:sz w:val="24"/>
        </w:rPr>
        <w:t>駅西地区に設置予定の</w:t>
      </w:r>
      <w:r w:rsidRPr="00761917">
        <w:rPr>
          <w:rFonts w:ascii="ＭＳ ゴシック" w:eastAsia="ＭＳ ゴシック" w:hAnsi="ＭＳ ゴシック" w:hint="eastAsia"/>
          <w:sz w:val="24"/>
        </w:rPr>
        <w:t>駐輪場は有料にしない。</w:t>
      </w:r>
    </w:p>
    <w:p w:rsidR="00824733" w:rsidRDefault="00824733" w:rsidP="00835415">
      <w:pPr>
        <w:numPr>
          <w:ilvl w:val="1"/>
          <w:numId w:val="4"/>
        </w:numPr>
        <w:spacing w:line="320" w:lineRule="exact"/>
        <w:rPr>
          <w:rFonts w:ascii="ＭＳ ゴシック" w:eastAsia="ＭＳ ゴシック" w:hAnsi="ＭＳ ゴシック"/>
          <w:sz w:val="24"/>
          <w:szCs w:val="24"/>
        </w:rPr>
      </w:pPr>
      <w:r w:rsidRPr="00866F57">
        <w:rPr>
          <w:rFonts w:ascii="ＭＳ ゴシック" w:eastAsia="ＭＳ ゴシック" w:hAnsi="ＭＳ ゴシック" w:hint="eastAsia"/>
          <w:sz w:val="24"/>
          <w:szCs w:val="24"/>
        </w:rPr>
        <w:t>桑名駅にエレ</w:t>
      </w:r>
      <w:r>
        <w:rPr>
          <w:rFonts w:ascii="ＭＳ ゴシック" w:eastAsia="ＭＳ ゴシック" w:hAnsi="ＭＳ ゴシック" w:hint="eastAsia"/>
          <w:sz w:val="24"/>
          <w:szCs w:val="24"/>
        </w:rPr>
        <w:t>ベーターを早期に設置する。東西</w:t>
      </w:r>
      <w:r w:rsidRPr="00866F57">
        <w:rPr>
          <w:rFonts w:ascii="ＭＳ ゴシック" w:eastAsia="ＭＳ ゴシック" w:hAnsi="ＭＳ ゴシック" w:hint="eastAsia"/>
          <w:sz w:val="24"/>
          <w:szCs w:val="24"/>
        </w:rPr>
        <w:t>自由通路は市の責任において一刻も早く設置する</w:t>
      </w:r>
      <w:r>
        <w:rPr>
          <w:rFonts w:ascii="ＭＳ ゴシック" w:eastAsia="ＭＳ ゴシック" w:hAnsi="ＭＳ ゴシック" w:hint="eastAsia"/>
          <w:sz w:val="24"/>
          <w:szCs w:val="24"/>
        </w:rPr>
        <w:t>。</w:t>
      </w:r>
    </w:p>
    <w:p w:rsidR="00824733" w:rsidRPr="00BC2658" w:rsidRDefault="00824733" w:rsidP="00BC2658">
      <w:pPr>
        <w:pStyle w:val="ListParagraph"/>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BC2658">
        <w:rPr>
          <w:rFonts w:ascii="ＭＳ ゴシック" w:eastAsia="ＭＳ ゴシック" w:hAnsi="ＭＳ ゴシック" w:hint="eastAsia"/>
          <w:kern w:val="0"/>
          <w:sz w:val="24"/>
          <w:szCs w:val="24"/>
        </w:rPr>
        <w:t>生活道路の舗装</w:t>
      </w:r>
      <w:r>
        <w:rPr>
          <w:rFonts w:ascii="ＭＳ ゴシック" w:eastAsia="ＭＳ ゴシック" w:hAnsi="ＭＳ ゴシック" w:hint="eastAsia"/>
          <w:kern w:val="0"/>
          <w:sz w:val="24"/>
          <w:szCs w:val="24"/>
        </w:rPr>
        <w:t>化を進め</w:t>
      </w:r>
      <w:r w:rsidRPr="00BC2658">
        <w:rPr>
          <w:rFonts w:ascii="ＭＳ ゴシック" w:eastAsia="ＭＳ ゴシック" w:hAnsi="ＭＳ ゴシック" w:hint="eastAsia"/>
          <w:kern w:val="0"/>
          <w:sz w:val="24"/>
          <w:szCs w:val="24"/>
        </w:rPr>
        <w:t>、通学道路は歩道車道を完全に分離し整備促進を図る。</w:t>
      </w:r>
    </w:p>
    <w:p w:rsidR="00824733" w:rsidRDefault="00824733" w:rsidP="00BC5C62">
      <w:pPr>
        <w:pStyle w:val="ListParagraph"/>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hint="eastAsia"/>
          <w:kern w:val="0"/>
          <w:sz w:val="24"/>
          <w:szCs w:val="24"/>
        </w:rPr>
        <w:t>公共施設、交差点、</w:t>
      </w:r>
      <w:r>
        <w:rPr>
          <w:rFonts w:ascii="ＭＳ ゴシック" w:eastAsia="ＭＳ ゴシック" w:hAnsi="ＭＳ ゴシック" w:cs="ＭＳ 明朝" w:hint="eastAsia"/>
          <w:kern w:val="0"/>
          <w:sz w:val="24"/>
          <w:szCs w:val="24"/>
        </w:rPr>
        <w:t>歩車道の段差解消など、高齢者・障害者の立場にたった整備を</w:t>
      </w:r>
      <w:r w:rsidRPr="00866F57">
        <w:rPr>
          <w:rFonts w:ascii="ＭＳ ゴシック" w:eastAsia="ＭＳ ゴシック" w:hAnsi="ＭＳ ゴシック" w:cs="ＭＳ 明朝" w:hint="eastAsia"/>
          <w:kern w:val="0"/>
          <w:sz w:val="24"/>
          <w:szCs w:val="24"/>
        </w:rPr>
        <w:t>促進する。</w:t>
      </w:r>
    </w:p>
    <w:p w:rsidR="00824733" w:rsidRPr="00866F57" w:rsidRDefault="00824733" w:rsidP="00BC5C62">
      <w:pPr>
        <w:pStyle w:val="ListParagraph"/>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Pr>
          <w:rFonts w:ascii="ＭＳ ゴシック" w:eastAsia="ＭＳ ゴシック" w:hAnsi="ＭＳ ゴシック" w:cs="ＭＳ 明朝" w:hint="eastAsia"/>
          <w:kern w:val="0"/>
          <w:sz w:val="24"/>
          <w:szCs w:val="24"/>
        </w:rPr>
        <w:t>水道・下水道料金の値上げは行わない。</w:t>
      </w:r>
    </w:p>
    <w:p w:rsidR="00824733" w:rsidRPr="00866F57" w:rsidRDefault="00824733" w:rsidP="00BC5C62">
      <w:pPr>
        <w:pStyle w:val="ListParagraph"/>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hint="eastAsia"/>
          <w:kern w:val="0"/>
          <w:sz w:val="24"/>
          <w:szCs w:val="24"/>
        </w:rPr>
        <w:t>下水道の面的整備計画を市民に公開・意見聴取し、早期完成に努める。</w:t>
      </w:r>
    </w:p>
    <w:p w:rsidR="00824733" w:rsidRPr="00156852" w:rsidRDefault="00824733" w:rsidP="00156852">
      <w:pPr>
        <w:pStyle w:val="ListParagraph"/>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Pr>
          <w:rFonts w:ascii="ＭＳ ゴシック" w:eastAsia="ＭＳ ゴシック" w:hAnsi="ＭＳ ゴシック" w:cs="ＭＳ 明朝" w:hint="eastAsia"/>
          <w:kern w:val="0"/>
          <w:sz w:val="24"/>
          <w:szCs w:val="24"/>
        </w:rPr>
        <w:t>合併浄化槽への補助金を増額し、国と県に補助金の増額を強く求め、</w:t>
      </w:r>
      <w:r w:rsidRPr="00156852">
        <w:rPr>
          <w:rFonts w:ascii="ＭＳ ゴシック" w:eastAsia="ＭＳ ゴシック" w:hAnsi="ＭＳ ゴシック" w:cs="ＭＳ 明朝" w:hint="eastAsia"/>
          <w:kern w:val="0"/>
          <w:sz w:val="24"/>
          <w:szCs w:val="24"/>
        </w:rPr>
        <w:t>道路</w:t>
      </w:r>
      <w:r>
        <w:rPr>
          <w:rFonts w:ascii="ＭＳ ゴシック" w:eastAsia="ＭＳ ゴシック" w:hAnsi="ＭＳ ゴシック" w:cs="ＭＳ 明朝" w:hint="eastAsia"/>
          <w:kern w:val="0"/>
          <w:sz w:val="24"/>
          <w:szCs w:val="24"/>
        </w:rPr>
        <w:t>Ｕ</w:t>
      </w:r>
      <w:r w:rsidRPr="00156852">
        <w:rPr>
          <w:rFonts w:ascii="ＭＳ ゴシック" w:eastAsia="ＭＳ ゴシック" w:hAnsi="ＭＳ ゴシック" w:cs="ＭＳ 明朝" w:hint="eastAsia"/>
          <w:kern w:val="0"/>
          <w:sz w:val="24"/>
          <w:szCs w:val="24"/>
        </w:rPr>
        <w:t>字溝を設置するなどの手立てを講じる。</w:t>
      </w:r>
    </w:p>
    <w:p w:rsidR="00824733" w:rsidRDefault="00824733" w:rsidP="00E30620">
      <w:pPr>
        <w:pStyle w:val="ListParagraph"/>
        <w:autoSpaceDE w:val="0"/>
        <w:autoSpaceDN w:val="0"/>
        <w:adjustRightInd w:val="0"/>
        <w:spacing w:line="320" w:lineRule="exact"/>
        <w:ind w:leftChars="0" w:left="0"/>
        <w:jc w:val="left"/>
        <w:rPr>
          <w:rFonts w:ascii="ＭＳ ゴシック" w:eastAsia="ＭＳ ゴシック" w:hAnsi="ＭＳ ゴシック" w:cs="ＭＳ 明朝"/>
          <w:kern w:val="0"/>
          <w:sz w:val="24"/>
          <w:szCs w:val="24"/>
        </w:rPr>
      </w:pPr>
    </w:p>
    <w:p w:rsidR="00824733" w:rsidRPr="00156852" w:rsidRDefault="00824733" w:rsidP="00E30620">
      <w:pPr>
        <w:pStyle w:val="ListParagraph"/>
        <w:autoSpaceDE w:val="0"/>
        <w:autoSpaceDN w:val="0"/>
        <w:adjustRightInd w:val="0"/>
        <w:spacing w:line="320" w:lineRule="exact"/>
        <w:ind w:leftChars="0" w:left="0"/>
        <w:jc w:val="left"/>
        <w:rPr>
          <w:rFonts w:ascii="ＭＳ ゴシック" w:eastAsia="ＭＳ ゴシック" w:hAnsi="ＭＳ ゴシック" w:cs="ＭＳ 明朝"/>
          <w:kern w:val="0"/>
          <w:sz w:val="24"/>
          <w:szCs w:val="24"/>
        </w:rPr>
      </w:pPr>
    </w:p>
    <w:p w:rsidR="00824733" w:rsidRDefault="00824733" w:rsidP="002B5EB6">
      <w:pPr>
        <w:pStyle w:val="ListParagraph"/>
        <w:numPr>
          <w:ilvl w:val="0"/>
          <w:numId w:val="4"/>
        </w:numPr>
        <w:spacing w:line="320" w:lineRule="exact"/>
        <w:ind w:leftChars="0"/>
        <w:rPr>
          <w:rFonts w:ascii="ＭＳ ゴシック" w:eastAsia="ＭＳ ゴシック" w:hAnsi="ＭＳ ゴシック"/>
          <w:sz w:val="24"/>
          <w:szCs w:val="24"/>
          <w:u w:val="single"/>
        </w:rPr>
      </w:pPr>
      <w:r w:rsidRPr="00866F57">
        <w:rPr>
          <w:rFonts w:ascii="ＭＳ ゴシック" w:eastAsia="ＭＳ ゴシック" w:hAnsi="ＭＳ ゴシック" w:hint="eastAsia"/>
          <w:sz w:val="24"/>
          <w:szCs w:val="24"/>
          <w:u w:val="single"/>
        </w:rPr>
        <w:t>健康を守る</w:t>
      </w:r>
    </w:p>
    <w:p w:rsidR="00824733" w:rsidRPr="00866F57" w:rsidRDefault="00824733" w:rsidP="002B5EB6">
      <w:pPr>
        <w:pStyle w:val="ListParagraph"/>
        <w:spacing w:line="320" w:lineRule="exact"/>
        <w:ind w:leftChars="0" w:left="0"/>
        <w:rPr>
          <w:rFonts w:ascii="ＭＳ ゴシック" w:eastAsia="ＭＳ ゴシック" w:hAnsi="ＭＳ ゴシック"/>
          <w:sz w:val="24"/>
          <w:szCs w:val="24"/>
        </w:rPr>
      </w:pPr>
    </w:p>
    <w:p w:rsidR="00824733" w:rsidRPr="00866F57" w:rsidRDefault="00824733" w:rsidP="009C7266">
      <w:pPr>
        <w:spacing w:line="320" w:lineRule="exact"/>
        <w:rPr>
          <w:rFonts w:ascii="ＭＳ ゴシック" w:eastAsia="ＭＳ ゴシック" w:hAnsi="ＭＳ ゴシック"/>
          <w:sz w:val="24"/>
          <w:szCs w:val="24"/>
        </w:rPr>
      </w:pPr>
      <w:r>
        <w:rPr>
          <w:rFonts w:ascii="ＭＳ ゴシック" w:eastAsia="ＭＳ ゴシック" w:hAnsi="ＭＳ ゴシック" w:hint="eastAsia"/>
          <w:sz w:val="24"/>
          <w:szCs w:val="24"/>
        </w:rPr>
        <w:t>①</w:t>
      </w:r>
      <w:r>
        <w:rPr>
          <w:rFonts w:ascii="ＭＳ ゴシック" w:eastAsia="ＭＳ ゴシック" w:hAnsi="ＭＳ ゴシック"/>
          <w:sz w:val="24"/>
          <w:szCs w:val="24"/>
        </w:rPr>
        <w:t xml:space="preserve"> </w:t>
      </w:r>
      <w:r w:rsidRPr="00866F57">
        <w:rPr>
          <w:rFonts w:ascii="ＭＳ ゴシック" w:eastAsia="ＭＳ ゴシック" w:hAnsi="ＭＳ ゴシック" w:hint="eastAsia"/>
          <w:sz w:val="24"/>
          <w:szCs w:val="24"/>
        </w:rPr>
        <w:t>桑名市総合医療センターは公的病院</w:t>
      </w:r>
      <w:r>
        <w:rPr>
          <w:rFonts w:ascii="ＭＳ ゴシック" w:eastAsia="ＭＳ ゴシック" w:hAnsi="ＭＳ ゴシック" w:hint="eastAsia"/>
          <w:sz w:val="24"/>
          <w:szCs w:val="24"/>
        </w:rPr>
        <w:t>（自治体病院）</w:t>
      </w:r>
      <w:r w:rsidRPr="00866F57">
        <w:rPr>
          <w:rFonts w:ascii="ＭＳ ゴシック" w:eastAsia="ＭＳ ゴシック" w:hAnsi="ＭＳ ゴシック" w:hint="eastAsia"/>
          <w:sz w:val="24"/>
          <w:szCs w:val="24"/>
        </w:rPr>
        <w:t>として機能させ</w:t>
      </w:r>
      <w:r>
        <w:rPr>
          <w:rFonts w:ascii="ＭＳ ゴシック" w:eastAsia="ＭＳ ゴシック" w:hAnsi="ＭＳ ゴシック" w:hint="eastAsia"/>
          <w:sz w:val="24"/>
          <w:szCs w:val="24"/>
        </w:rPr>
        <w:t>、</w:t>
      </w:r>
      <w:r w:rsidRPr="00866F57">
        <w:rPr>
          <w:rFonts w:ascii="ＭＳ ゴシック" w:eastAsia="ＭＳ ゴシック" w:hAnsi="ＭＳ ゴシック" w:hint="eastAsia"/>
          <w:sz w:val="24"/>
          <w:szCs w:val="24"/>
        </w:rPr>
        <w:t>地域医療の充実を図る。</w:t>
      </w:r>
    </w:p>
    <w:p w:rsidR="00824733" w:rsidRPr="00866F57" w:rsidRDefault="00824733" w:rsidP="00312242">
      <w:pPr>
        <w:spacing w:line="320" w:lineRule="exact"/>
        <w:ind w:left="31680" w:hangingChars="150" w:firstLine="31680"/>
        <w:rPr>
          <w:rFonts w:ascii="ＭＳ ゴシック" w:eastAsia="ＭＳ ゴシック" w:hAnsi="ＭＳ ゴシック"/>
          <w:sz w:val="24"/>
          <w:szCs w:val="24"/>
        </w:rPr>
      </w:pPr>
      <w:r>
        <w:rPr>
          <w:rFonts w:ascii="ＭＳ ゴシック" w:eastAsia="ＭＳ ゴシック" w:hAnsi="ＭＳ ゴシック" w:hint="eastAsia"/>
          <w:sz w:val="24"/>
          <w:szCs w:val="24"/>
        </w:rPr>
        <w:t>②</w:t>
      </w:r>
      <w:r>
        <w:rPr>
          <w:rFonts w:ascii="ＭＳ ゴシック" w:eastAsia="ＭＳ ゴシック" w:hAnsi="ＭＳ ゴシック"/>
          <w:sz w:val="24"/>
          <w:szCs w:val="24"/>
        </w:rPr>
        <w:t xml:space="preserve"> </w:t>
      </w:r>
      <w:r>
        <w:rPr>
          <w:rFonts w:ascii="ＭＳ ゴシック" w:eastAsia="ＭＳ ゴシック" w:hAnsi="ＭＳ ゴシック" w:hint="eastAsia"/>
          <w:sz w:val="24"/>
          <w:szCs w:val="24"/>
        </w:rPr>
        <w:t>患者負担の軽減のため、患者の意志も尊重し、総合医療センターでも</w:t>
      </w:r>
      <w:r w:rsidRPr="00866F57">
        <w:rPr>
          <w:rFonts w:ascii="ＭＳ ゴシック" w:eastAsia="ＭＳ ゴシック" w:hAnsi="ＭＳ ゴシック" w:hint="eastAsia"/>
          <w:sz w:val="24"/>
          <w:szCs w:val="24"/>
        </w:rPr>
        <w:t>後発医薬品</w:t>
      </w:r>
      <w:r>
        <w:rPr>
          <w:rFonts w:ascii="ＭＳ ゴシック" w:eastAsia="ＭＳ ゴシック" w:hAnsi="ＭＳ ゴシック" w:hint="eastAsia"/>
          <w:sz w:val="24"/>
          <w:szCs w:val="24"/>
        </w:rPr>
        <w:t>の採用を増やす。</w:t>
      </w:r>
    </w:p>
    <w:p w:rsidR="00824733" w:rsidRPr="00866F57" w:rsidRDefault="00824733" w:rsidP="00E30620">
      <w:pPr>
        <w:numPr>
          <w:ilvl w:val="1"/>
          <w:numId w:val="24"/>
        </w:numPr>
        <w:spacing w:line="320" w:lineRule="exact"/>
        <w:rPr>
          <w:rFonts w:ascii="ＭＳ ゴシック" w:eastAsia="ＭＳ ゴシック" w:hAnsi="ＭＳ ゴシック"/>
          <w:sz w:val="24"/>
          <w:szCs w:val="24"/>
        </w:rPr>
      </w:pPr>
      <w:r>
        <w:rPr>
          <w:rFonts w:ascii="ＭＳ ゴシック" w:eastAsia="ＭＳ ゴシック" w:hAnsi="ＭＳ ゴシック" w:hint="eastAsia"/>
          <w:sz w:val="24"/>
          <w:szCs w:val="24"/>
        </w:rPr>
        <w:t>特定検診を</w:t>
      </w:r>
      <w:r w:rsidRPr="00866F57">
        <w:rPr>
          <w:rFonts w:ascii="ＭＳ ゴシック" w:eastAsia="ＭＳ ゴシック" w:hAnsi="ＭＳ ゴシック" w:hint="eastAsia"/>
          <w:sz w:val="24"/>
          <w:szCs w:val="24"/>
        </w:rPr>
        <w:t>無料</w:t>
      </w:r>
      <w:r>
        <w:rPr>
          <w:rFonts w:ascii="ＭＳ ゴシック" w:eastAsia="ＭＳ ゴシック" w:hAnsi="ＭＳ ゴシック" w:hint="eastAsia"/>
          <w:sz w:val="24"/>
          <w:szCs w:val="24"/>
        </w:rPr>
        <w:t>化して</w:t>
      </w:r>
      <w:r w:rsidRPr="00866F57">
        <w:rPr>
          <w:rFonts w:ascii="ＭＳ ゴシック" w:eastAsia="ＭＳ ゴシック" w:hAnsi="ＭＳ ゴシック" w:hint="eastAsia"/>
          <w:sz w:val="24"/>
          <w:szCs w:val="24"/>
        </w:rPr>
        <w:t>受診率のアップ</w:t>
      </w:r>
      <w:r>
        <w:rPr>
          <w:rFonts w:ascii="ＭＳ ゴシック" w:eastAsia="ＭＳ ゴシック" w:hAnsi="ＭＳ ゴシック" w:hint="eastAsia"/>
          <w:sz w:val="24"/>
          <w:szCs w:val="24"/>
        </w:rPr>
        <w:t>を図り</w:t>
      </w:r>
      <w:r w:rsidRPr="00866F57">
        <w:rPr>
          <w:rFonts w:ascii="ＭＳ ゴシック" w:eastAsia="ＭＳ ゴシック" w:hAnsi="ＭＳ ゴシック" w:hint="eastAsia"/>
          <w:sz w:val="24"/>
          <w:szCs w:val="24"/>
        </w:rPr>
        <w:t>、</w:t>
      </w:r>
      <w:r>
        <w:rPr>
          <w:rFonts w:ascii="ＭＳ ゴシック" w:eastAsia="ＭＳ ゴシック" w:hAnsi="ＭＳ ゴシック" w:hint="eastAsia"/>
          <w:sz w:val="24"/>
          <w:szCs w:val="24"/>
        </w:rPr>
        <w:t>各種</w:t>
      </w:r>
      <w:r w:rsidRPr="00866F57">
        <w:rPr>
          <w:rFonts w:ascii="ＭＳ ゴシック" w:eastAsia="ＭＳ ゴシック" w:hAnsi="ＭＳ ゴシック" w:hint="eastAsia"/>
          <w:sz w:val="24"/>
          <w:szCs w:val="24"/>
        </w:rPr>
        <w:t>がん検診</w:t>
      </w:r>
      <w:r>
        <w:rPr>
          <w:rFonts w:ascii="ＭＳ ゴシック" w:eastAsia="ＭＳ ゴシック" w:hAnsi="ＭＳ ゴシック" w:hint="eastAsia"/>
          <w:sz w:val="24"/>
          <w:szCs w:val="24"/>
        </w:rPr>
        <w:t>などの</w:t>
      </w:r>
      <w:r w:rsidRPr="00866F57">
        <w:rPr>
          <w:rFonts w:ascii="ＭＳ ゴシック" w:eastAsia="ＭＳ ゴシック" w:hAnsi="ＭＳ ゴシック" w:hint="eastAsia"/>
          <w:sz w:val="24"/>
          <w:szCs w:val="24"/>
        </w:rPr>
        <w:t>健康診断</w:t>
      </w:r>
      <w:r>
        <w:rPr>
          <w:rFonts w:ascii="ＭＳ ゴシック" w:eastAsia="ＭＳ ゴシック" w:hAnsi="ＭＳ ゴシック" w:hint="eastAsia"/>
          <w:sz w:val="24"/>
          <w:szCs w:val="24"/>
        </w:rPr>
        <w:t>を受けやすくし、</w:t>
      </w:r>
      <w:r w:rsidRPr="00866F57">
        <w:rPr>
          <w:rFonts w:ascii="ＭＳ ゴシック" w:eastAsia="ＭＳ ゴシック" w:hAnsi="ＭＳ ゴシック" w:hint="eastAsia"/>
          <w:sz w:val="24"/>
          <w:szCs w:val="24"/>
        </w:rPr>
        <w:t>人間ドックは希望者全員に受けさせ</w:t>
      </w:r>
      <w:r>
        <w:rPr>
          <w:rFonts w:ascii="ＭＳ ゴシック" w:eastAsia="ＭＳ ゴシック" w:hAnsi="ＭＳ ゴシック" w:hint="eastAsia"/>
          <w:sz w:val="24"/>
          <w:szCs w:val="24"/>
        </w:rPr>
        <w:t>るなど</w:t>
      </w:r>
      <w:r w:rsidRPr="00866F57">
        <w:rPr>
          <w:rFonts w:ascii="ＭＳ ゴシック" w:eastAsia="ＭＳ ゴシック" w:hAnsi="ＭＳ ゴシック" w:hint="eastAsia"/>
          <w:sz w:val="24"/>
          <w:szCs w:val="24"/>
        </w:rPr>
        <w:t>予防</w:t>
      </w:r>
      <w:r>
        <w:rPr>
          <w:rFonts w:ascii="ＭＳ ゴシック" w:eastAsia="ＭＳ ゴシック" w:hAnsi="ＭＳ ゴシック" w:hint="eastAsia"/>
          <w:sz w:val="24"/>
          <w:szCs w:val="24"/>
        </w:rPr>
        <w:t>医療</w:t>
      </w:r>
      <w:r w:rsidRPr="00866F57">
        <w:rPr>
          <w:rFonts w:ascii="ＭＳ ゴシック" w:eastAsia="ＭＳ ゴシック" w:hAnsi="ＭＳ ゴシック" w:hint="eastAsia"/>
          <w:sz w:val="24"/>
          <w:szCs w:val="24"/>
        </w:rPr>
        <w:t>に努める</w:t>
      </w:r>
      <w:r>
        <w:rPr>
          <w:rFonts w:ascii="ＭＳ ゴシック" w:eastAsia="ＭＳ ゴシック" w:hAnsi="ＭＳ ゴシック" w:hint="eastAsia"/>
          <w:sz w:val="24"/>
          <w:szCs w:val="24"/>
        </w:rPr>
        <w:t>。</w:t>
      </w:r>
    </w:p>
    <w:p w:rsidR="00824733" w:rsidRPr="00866F57" w:rsidRDefault="00824733" w:rsidP="00A11E98">
      <w:pPr>
        <w:numPr>
          <w:ilvl w:val="1"/>
          <w:numId w:val="24"/>
        </w:numPr>
        <w:spacing w:line="320" w:lineRule="exact"/>
        <w:rPr>
          <w:rFonts w:ascii="ＭＳ ゴシック" w:eastAsia="ＭＳ ゴシック" w:hAnsi="ＭＳ ゴシック"/>
          <w:sz w:val="24"/>
          <w:szCs w:val="24"/>
        </w:rPr>
      </w:pPr>
      <w:r w:rsidRPr="00866F57">
        <w:rPr>
          <w:rFonts w:ascii="ＭＳ ゴシック" w:eastAsia="ＭＳ ゴシック" w:hAnsi="ＭＳ ゴシック" w:hint="eastAsia"/>
          <w:sz w:val="24"/>
          <w:szCs w:val="24"/>
        </w:rPr>
        <w:t>重い負担となっている国民健康保険税を、社会保障として位置付け、引き下げる。</w:t>
      </w:r>
    </w:p>
    <w:p w:rsidR="00824733" w:rsidRPr="00866F57" w:rsidRDefault="00824733" w:rsidP="00A11E98">
      <w:pPr>
        <w:numPr>
          <w:ilvl w:val="1"/>
          <w:numId w:val="24"/>
        </w:numPr>
        <w:spacing w:line="320" w:lineRule="exact"/>
        <w:rPr>
          <w:rFonts w:ascii="ＭＳ ゴシック" w:eastAsia="ＭＳ ゴシック" w:hAnsi="ＭＳ ゴシック"/>
          <w:sz w:val="24"/>
          <w:szCs w:val="24"/>
        </w:rPr>
      </w:pPr>
      <w:r w:rsidRPr="00866F57">
        <w:rPr>
          <w:rFonts w:ascii="ＭＳ ゴシック" w:eastAsia="ＭＳ ゴシック" w:hAnsi="ＭＳ ゴシック" w:hint="eastAsia"/>
          <w:sz w:val="24"/>
          <w:szCs w:val="24"/>
        </w:rPr>
        <w:t>国民健康保険法第</w:t>
      </w:r>
      <w:r w:rsidRPr="00866F57">
        <w:rPr>
          <w:rFonts w:ascii="ＭＳ ゴシック" w:eastAsia="ＭＳ ゴシック" w:hAnsi="ＭＳ ゴシック"/>
          <w:sz w:val="24"/>
          <w:szCs w:val="24"/>
        </w:rPr>
        <w:t>44</w:t>
      </w:r>
      <w:r w:rsidRPr="00866F57">
        <w:rPr>
          <w:rFonts w:ascii="ＭＳ ゴシック" w:eastAsia="ＭＳ ゴシック" w:hAnsi="ＭＳ ゴシック" w:hint="eastAsia"/>
          <w:sz w:val="24"/>
          <w:szCs w:val="24"/>
        </w:rPr>
        <w:t>条の減免制度の周知徹底と、基準の緩和で適用を促進する。</w:t>
      </w:r>
    </w:p>
    <w:p w:rsidR="00824733" w:rsidRPr="00866F57" w:rsidRDefault="00824733" w:rsidP="00A11E98">
      <w:pPr>
        <w:numPr>
          <w:ilvl w:val="1"/>
          <w:numId w:val="24"/>
        </w:numPr>
        <w:spacing w:line="320" w:lineRule="exact"/>
        <w:rPr>
          <w:rFonts w:ascii="ＭＳ ゴシック" w:eastAsia="ＭＳ ゴシック" w:hAnsi="ＭＳ ゴシック"/>
          <w:sz w:val="24"/>
          <w:szCs w:val="24"/>
        </w:rPr>
      </w:pPr>
      <w:r w:rsidRPr="00866F57">
        <w:rPr>
          <w:rFonts w:ascii="ＭＳ ゴシック" w:eastAsia="ＭＳ ゴシック" w:hAnsi="ＭＳ ゴシック" w:hint="eastAsia"/>
          <w:sz w:val="24"/>
          <w:szCs w:val="24"/>
        </w:rPr>
        <w:t>介護保険料、利用料の軽減をさらにすすめる。</w:t>
      </w:r>
    </w:p>
    <w:p w:rsidR="00824733" w:rsidRPr="00866F57" w:rsidRDefault="00824733" w:rsidP="00312242">
      <w:pPr>
        <w:spacing w:line="320" w:lineRule="exact"/>
        <w:ind w:left="31680" w:hangingChars="150" w:firstLine="31680"/>
        <w:rPr>
          <w:rFonts w:ascii="ＭＳ ゴシック" w:eastAsia="ＭＳ ゴシック" w:hAnsi="ＭＳ ゴシック"/>
          <w:sz w:val="24"/>
          <w:szCs w:val="24"/>
        </w:rPr>
      </w:pPr>
      <w:r>
        <w:rPr>
          <w:rFonts w:ascii="ＭＳ ゴシック" w:eastAsia="ＭＳ ゴシック" w:hAnsi="ＭＳ ゴシック" w:hint="eastAsia"/>
          <w:sz w:val="24"/>
          <w:szCs w:val="24"/>
        </w:rPr>
        <w:t>⑦</w:t>
      </w:r>
      <w:r>
        <w:rPr>
          <w:rFonts w:ascii="ＭＳ ゴシック" w:eastAsia="ＭＳ ゴシック" w:hAnsi="ＭＳ ゴシック"/>
          <w:sz w:val="24"/>
          <w:szCs w:val="24"/>
        </w:rPr>
        <w:t xml:space="preserve"> </w:t>
      </w:r>
      <w:r>
        <w:rPr>
          <w:rFonts w:ascii="ＭＳ ゴシック" w:eastAsia="ＭＳ ゴシック" w:hAnsi="ＭＳ ゴシック" w:hint="eastAsia"/>
          <w:sz w:val="24"/>
          <w:szCs w:val="24"/>
        </w:rPr>
        <w:t>介護度の低い人の電動ベッド・</w:t>
      </w:r>
      <w:r w:rsidRPr="00866F57">
        <w:rPr>
          <w:rFonts w:ascii="ＭＳ ゴシック" w:eastAsia="ＭＳ ゴシック" w:hAnsi="ＭＳ ゴシック" w:hint="eastAsia"/>
          <w:sz w:val="24"/>
          <w:szCs w:val="24"/>
        </w:rPr>
        <w:t>電動車イ</w:t>
      </w:r>
      <w:r>
        <w:rPr>
          <w:rFonts w:ascii="ＭＳ ゴシック" w:eastAsia="ＭＳ ゴシック" w:hAnsi="ＭＳ ゴシック" w:hint="eastAsia"/>
          <w:sz w:val="24"/>
          <w:szCs w:val="24"/>
        </w:rPr>
        <w:t>スの基準を緩和し、身体的に必要な人すべてに支給させる</w:t>
      </w:r>
      <w:r w:rsidRPr="00866F57">
        <w:rPr>
          <w:rFonts w:ascii="ＭＳ ゴシック" w:eastAsia="ＭＳ ゴシック" w:hAnsi="ＭＳ ゴシック" w:hint="eastAsia"/>
          <w:sz w:val="24"/>
          <w:szCs w:val="24"/>
        </w:rPr>
        <w:t>。</w:t>
      </w:r>
    </w:p>
    <w:p w:rsidR="00824733" w:rsidRPr="00866F57" w:rsidRDefault="00824733" w:rsidP="003702A6">
      <w:pPr>
        <w:spacing w:line="320" w:lineRule="exact"/>
        <w:ind w:left="780"/>
        <w:rPr>
          <w:rFonts w:ascii="ＭＳ ゴシック" w:eastAsia="ＭＳ ゴシック" w:hAnsi="ＭＳ ゴシック"/>
          <w:sz w:val="24"/>
          <w:szCs w:val="24"/>
        </w:rPr>
      </w:pPr>
      <w:r w:rsidRPr="00866F57">
        <w:rPr>
          <w:rFonts w:ascii="ＭＳ ゴシック" w:eastAsia="ＭＳ ゴシック" w:hAnsi="ＭＳ ゴシック" w:hint="eastAsia"/>
          <w:sz w:val="24"/>
          <w:szCs w:val="24"/>
        </w:rPr>
        <w:t xml:space="preserve">　　　　　　　　　　　　　　　　　　　　　　　　　　　　　　　　　　　　　　　　　　　　　　　　　　　　　　　　　　　　　　　　　　　　　　　　　　　　　　　　　　　　　　　　　　　　　　　　</w:t>
      </w:r>
      <w:r w:rsidRPr="00866F57">
        <w:rPr>
          <w:rFonts w:ascii="ＭＳ ゴシック" w:eastAsia="ＭＳ ゴシック" w:hAnsi="ＭＳ ゴシック"/>
          <w:sz w:val="24"/>
          <w:szCs w:val="24"/>
        </w:rPr>
        <w:t xml:space="preserve"> </w:t>
      </w:r>
      <w:r w:rsidRPr="00866F57">
        <w:rPr>
          <w:rFonts w:ascii="ＭＳ ゴシック" w:eastAsia="ＭＳ ゴシック" w:hAnsi="ＭＳ ゴシック" w:hint="eastAsia"/>
          <w:sz w:val="24"/>
          <w:szCs w:val="24"/>
        </w:rPr>
        <w:t xml:space="preserve">　</w:t>
      </w:r>
    </w:p>
    <w:p w:rsidR="00824733" w:rsidRPr="007946D6" w:rsidRDefault="00824733" w:rsidP="00A11E98">
      <w:pPr>
        <w:numPr>
          <w:ilvl w:val="0"/>
          <w:numId w:val="1"/>
        </w:numPr>
        <w:spacing w:line="320" w:lineRule="exact"/>
        <w:rPr>
          <w:rFonts w:ascii="ＭＳ ゴシック" w:eastAsia="ＭＳ ゴシック" w:hAnsi="ＭＳ ゴシック"/>
          <w:b/>
          <w:sz w:val="24"/>
          <w:szCs w:val="24"/>
        </w:rPr>
      </w:pPr>
      <w:r w:rsidRPr="007946D6">
        <w:rPr>
          <w:rFonts w:ascii="ＭＳ ゴシック" w:eastAsia="ＭＳ ゴシック" w:hAnsi="ＭＳ ゴシック" w:hint="eastAsia"/>
          <w:b/>
          <w:sz w:val="24"/>
          <w:szCs w:val="24"/>
          <w:bdr w:val="single" w:sz="4" w:space="0" w:color="auto"/>
        </w:rPr>
        <w:t>教育行政</w:t>
      </w:r>
    </w:p>
    <w:p w:rsidR="00824733" w:rsidRDefault="00824733" w:rsidP="002B5EB6">
      <w:pPr>
        <w:spacing w:line="320" w:lineRule="exact"/>
        <w:rPr>
          <w:rFonts w:ascii="ＭＳ ゴシック" w:eastAsia="ＭＳ ゴシック" w:hAnsi="ＭＳ ゴシック"/>
          <w:b/>
          <w:sz w:val="24"/>
          <w:szCs w:val="24"/>
          <w:bdr w:val="single" w:sz="4" w:space="0" w:color="auto"/>
        </w:rPr>
      </w:pPr>
    </w:p>
    <w:p w:rsidR="00824733" w:rsidRDefault="00824733" w:rsidP="00BC2658">
      <w:pPr>
        <w:numPr>
          <w:ilvl w:val="1"/>
          <w:numId w:val="1"/>
        </w:numPr>
        <w:rPr>
          <w:rFonts w:ascii="ＭＳ ゴシック" w:eastAsia="ＭＳ ゴシック" w:hAnsi="ＭＳ ゴシック"/>
          <w:sz w:val="24"/>
        </w:rPr>
      </w:pPr>
      <w:r w:rsidRPr="00761917">
        <w:rPr>
          <w:rFonts w:ascii="ＭＳ ゴシック" w:eastAsia="ＭＳ ゴシック" w:hAnsi="ＭＳ ゴシック" w:hint="eastAsia"/>
          <w:sz w:val="24"/>
        </w:rPr>
        <w:t>教育委員会の民主化と教育委員の公募・公選制を導入する。</w:t>
      </w:r>
    </w:p>
    <w:p w:rsidR="00824733" w:rsidRPr="00BC2658" w:rsidRDefault="00824733" w:rsidP="00BC2658">
      <w:pPr>
        <w:numPr>
          <w:ilvl w:val="1"/>
          <w:numId w:val="1"/>
        </w:numPr>
        <w:rPr>
          <w:rFonts w:ascii="ＭＳ ゴシック" w:eastAsia="ＭＳ ゴシック" w:hAnsi="ＭＳ ゴシック"/>
          <w:sz w:val="24"/>
        </w:rPr>
      </w:pPr>
      <w:r w:rsidRPr="00866F57">
        <w:rPr>
          <w:rFonts w:ascii="ＭＳ ゴシック" w:eastAsia="ＭＳ ゴシック" w:hAnsi="ＭＳ ゴシック" w:hint="eastAsia"/>
          <w:sz w:val="24"/>
          <w:szCs w:val="24"/>
        </w:rPr>
        <w:t>日の丸・君が代を強制しない。憲法を守る立場から、内心の自由を保障する。</w:t>
      </w:r>
    </w:p>
    <w:p w:rsidR="00824733" w:rsidRPr="00BC2658" w:rsidRDefault="00824733" w:rsidP="00BC2658">
      <w:pPr>
        <w:numPr>
          <w:ilvl w:val="1"/>
          <w:numId w:val="1"/>
        </w:numPr>
        <w:rPr>
          <w:rFonts w:ascii="ＭＳ ゴシック" w:eastAsia="ＭＳ ゴシック" w:hAnsi="ＭＳ ゴシック"/>
          <w:sz w:val="24"/>
        </w:rPr>
      </w:pPr>
      <w:r w:rsidRPr="00866F57">
        <w:rPr>
          <w:rFonts w:ascii="ＭＳ ゴシック" w:eastAsia="ＭＳ ゴシック" w:hAnsi="ＭＳ ゴシック" w:hint="eastAsia"/>
          <w:sz w:val="24"/>
          <w:szCs w:val="24"/>
        </w:rPr>
        <w:t>同和教育を終結する。</w:t>
      </w:r>
    </w:p>
    <w:p w:rsidR="00824733" w:rsidRPr="00BC2658" w:rsidRDefault="00824733" w:rsidP="00BC2658">
      <w:pPr>
        <w:numPr>
          <w:ilvl w:val="1"/>
          <w:numId w:val="1"/>
        </w:numPr>
        <w:rPr>
          <w:rFonts w:ascii="ＭＳ ゴシック" w:eastAsia="ＭＳ ゴシック" w:hAnsi="ＭＳ ゴシック"/>
          <w:sz w:val="24"/>
        </w:rPr>
      </w:pPr>
      <w:r w:rsidRPr="00866F57">
        <w:rPr>
          <w:rFonts w:ascii="ＭＳ ゴシック" w:eastAsia="ＭＳ ゴシック" w:hAnsi="ＭＳ ゴシック" w:hint="eastAsia"/>
          <w:sz w:val="24"/>
          <w:szCs w:val="24"/>
        </w:rPr>
        <w:t>３０人学級を充実させ、どの子もわかる教育を進める。</w:t>
      </w:r>
    </w:p>
    <w:p w:rsidR="00824733" w:rsidRPr="00BC2658" w:rsidRDefault="00824733" w:rsidP="00BC2658">
      <w:pPr>
        <w:numPr>
          <w:ilvl w:val="1"/>
          <w:numId w:val="1"/>
        </w:numPr>
        <w:rPr>
          <w:rFonts w:ascii="ＭＳ ゴシック" w:eastAsia="ＭＳ ゴシック" w:hAnsi="ＭＳ ゴシック"/>
          <w:sz w:val="24"/>
        </w:rPr>
      </w:pPr>
      <w:r>
        <w:rPr>
          <w:rFonts w:ascii="ＭＳ ゴシック" w:eastAsia="ＭＳ ゴシック" w:hAnsi="ＭＳ ゴシック" w:hint="eastAsia"/>
          <w:sz w:val="24"/>
          <w:szCs w:val="24"/>
        </w:rPr>
        <w:t>二学期制の見直しを行う。</w:t>
      </w:r>
    </w:p>
    <w:p w:rsidR="00824733" w:rsidRPr="00BC2658" w:rsidRDefault="00824733" w:rsidP="00BC2658">
      <w:pPr>
        <w:numPr>
          <w:ilvl w:val="1"/>
          <w:numId w:val="1"/>
        </w:numPr>
        <w:rPr>
          <w:rFonts w:ascii="ＭＳ ゴシック" w:eastAsia="ＭＳ ゴシック" w:hAnsi="ＭＳ ゴシック"/>
          <w:sz w:val="24"/>
        </w:rPr>
      </w:pPr>
      <w:r w:rsidRPr="00866F57">
        <w:rPr>
          <w:rFonts w:ascii="ＭＳ ゴシック" w:eastAsia="ＭＳ ゴシック" w:hAnsi="ＭＳ ゴシック" w:hint="eastAsia"/>
          <w:sz w:val="24"/>
          <w:szCs w:val="24"/>
        </w:rPr>
        <w:t>就学援助の申請書を入学前に配布し、入学までに準備金を支給する。</w:t>
      </w:r>
    </w:p>
    <w:p w:rsidR="00824733" w:rsidRPr="00BC2658" w:rsidRDefault="00824733" w:rsidP="00BC2658">
      <w:pPr>
        <w:numPr>
          <w:ilvl w:val="1"/>
          <w:numId w:val="1"/>
        </w:numPr>
        <w:rPr>
          <w:rFonts w:ascii="ＭＳ ゴシック" w:eastAsia="ＭＳ ゴシック" w:hAnsi="ＭＳ ゴシック"/>
          <w:sz w:val="24"/>
        </w:rPr>
      </w:pPr>
      <w:r>
        <w:rPr>
          <w:rFonts w:ascii="ＭＳ ゴシック" w:eastAsia="ＭＳ ゴシック" w:hAnsi="ＭＳ ゴシック" w:hint="eastAsia"/>
          <w:sz w:val="24"/>
          <w:szCs w:val="24"/>
        </w:rPr>
        <w:t>地産地</w:t>
      </w:r>
      <w:r w:rsidRPr="00866F57">
        <w:rPr>
          <w:rFonts w:ascii="ＭＳ ゴシック" w:eastAsia="ＭＳ ゴシック" w:hAnsi="ＭＳ ゴシック" w:hint="eastAsia"/>
          <w:sz w:val="24"/>
          <w:szCs w:val="24"/>
        </w:rPr>
        <w:t>消をさらにすすめ、メニューの充実をはかるなど、学校給食の改善をはかる。</w:t>
      </w:r>
    </w:p>
    <w:p w:rsidR="00824733" w:rsidRPr="00BC2658" w:rsidRDefault="00824733" w:rsidP="00BC2658">
      <w:pPr>
        <w:numPr>
          <w:ilvl w:val="1"/>
          <w:numId w:val="1"/>
        </w:numPr>
        <w:rPr>
          <w:rFonts w:ascii="ＭＳ ゴシック" w:eastAsia="ＭＳ ゴシック" w:hAnsi="ＭＳ ゴシック"/>
          <w:sz w:val="24"/>
        </w:rPr>
      </w:pPr>
      <w:r w:rsidRPr="00866F57">
        <w:rPr>
          <w:rFonts w:ascii="ＭＳ ゴシック" w:eastAsia="ＭＳ ゴシック" w:hAnsi="ＭＳ ゴシック" w:hint="eastAsia"/>
          <w:sz w:val="24"/>
          <w:szCs w:val="24"/>
        </w:rPr>
        <w:t>デリバリー給食（旧桑名市の中学校）・委託（旧桑名市の小学校）を廃止し、直営で</w:t>
      </w:r>
      <w:r>
        <w:rPr>
          <w:rFonts w:ascii="ＭＳ ゴシック" w:eastAsia="ＭＳ ゴシック" w:hAnsi="ＭＳ ゴシック" w:hint="eastAsia"/>
          <w:sz w:val="24"/>
          <w:szCs w:val="24"/>
        </w:rPr>
        <w:t>安心・安全な給食を実施する</w:t>
      </w:r>
      <w:r w:rsidRPr="00866F57">
        <w:rPr>
          <w:rFonts w:ascii="ＭＳ ゴシック" w:eastAsia="ＭＳ ゴシック" w:hAnsi="ＭＳ ゴシック" w:hint="eastAsia"/>
          <w:sz w:val="24"/>
          <w:szCs w:val="24"/>
        </w:rPr>
        <w:t>。</w:t>
      </w:r>
    </w:p>
    <w:p w:rsidR="00824733" w:rsidRPr="00BC2658" w:rsidRDefault="00824733" w:rsidP="00BC2658">
      <w:pPr>
        <w:numPr>
          <w:ilvl w:val="1"/>
          <w:numId w:val="1"/>
        </w:numPr>
        <w:rPr>
          <w:rFonts w:ascii="ＭＳ ゴシック" w:eastAsia="ＭＳ ゴシック" w:hAnsi="ＭＳ ゴシック"/>
          <w:sz w:val="24"/>
        </w:rPr>
      </w:pPr>
      <w:r w:rsidRPr="00866F57">
        <w:rPr>
          <w:rFonts w:ascii="ＭＳ ゴシック" w:eastAsia="ＭＳ ゴシック" w:hAnsi="ＭＳ ゴシック" w:hint="eastAsia"/>
          <w:sz w:val="24"/>
          <w:szCs w:val="24"/>
        </w:rPr>
        <w:t>学校図書館の購入費を大幅に増やす。また、学校に専任の司書を配置する。</w:t>
      </w:r>
    </w:p>
    <w:p w:rsidR="00824733" w:rsidRPr="00BC2658" w:rsidRDefault="00824733" w:rsidP="00BC2658">
      <w:pPr>
        <w:numPr>
          <w:ilvl w:val="1"/>
          <w:numId w:val="1"/>
        </w:numPr>
        <w:rPr>
          <w:rFonts w:ascii="ＭＳ ゴシック" w:eastAsia="ＭＳ ゴシック" w:hAnsi="ＭＳ ゴシック"/>
          <w:sz w:val="24"/>
        </w:rPr>
      </w:pPr>
      <w:r>
        <w:rPr>
          <w:rFonts w:ascii="ＭＳ ゴシック" w:eastAsia="ＭＳ ゴシック" w:hAnsi="ＭＳ ゴシック" w:hint="eastAsia"/>
          <w:sz w:val="24"/>
          <w:szCs w:val="24"/>
        </w:rPr>
        <w:t>中央図書館のＰＦＩを見直し、市立図書館の図書購入費を大幅に増やすと共に</w:t>
      </w:r>
      <w:r w:rsidRPr="00993C03">
        <w:rPr>
          <w:rFonts w:ascii="ＭＳ ゴシック" w:eastAsia="ＭＳ ゴシック" w:hAnsi="ＭＳ ゴシック" w:hint="eastAsia"/>
          <w:sz w:val="24"/>
          <w:szCs w:val="24"/>
        </w:rPr>
        <w:t>職員を増やし、司書職員の大幅増を図る。</w:t>
      </w:r>
    </w:p>
    <w:p w:rsidR="00824733" w:rsidRPr="00BC2658" w:rsidRDefault="00824733" w:rsidP="00BC2658">
      <w:pPr>
        <w:numPr>
          <w:ilvl w:val="1"/>
          <w:numId w:val="1"/>
        </w:numPr>
        <w:rPr>
          <w:rFonts w:ascii="ＭＳ ゴシック" w:eastAsia="ＭＳ ゴシック" w:hAnsi="ＭＳ ゴシック"/>
          <w:sz w:val="24"/>
        </w:rPr>
      </w:pPr>
      <w:r w:rsidRPr="00866F57">
        <w:rPr>
          <w:rFonts w:ascii="ＭＳ ゴシック" w:eastAsia="ＭＳ ゴシック" w:hAnsi="ＭＳ ゴシック" w:hint="eastAsia"/>
          <w:sz w:val="24"/>
          <w:szCs w:val="24"/>
        </w:rPr>
        <w:t>障害者へのサービスとして、図書の宅配などを福祉・教育で連携をはかり行う。</w:t>
      </w:r>
    </w:p>
    <w:p w:rsidR="00824733" w:rsidRPr="00BC2658" w:rsidRDefault="00824733" w:rsidP="00BC2658">
      <w:pPr>
        <w:numPr>
          <w:ilvl w:val="1"/>
          <w:numId w:val="1"/>
        </w:numPr>
        <w:rPr>
          <w:rFonts w:ascii="ＭＳ ゴシック" w:eastAsia="ＭＳ ゴシック" w:hAnsi="ＭＳ ゴシック"/>
          <w:sz w:val="24"/>
        </w:rPr>
      </w:pPr>
      <w:r w:rsidRPr="00866F57">
        <w:rPr>
          <w:rFonts w:ascii="ＭＳ ゴシック" w:eastAsia="ＭＳ ゴシック" w:hAnsi="ＭＳ ゴシック" w:hint="eastAsia"/>
          <w:sz w:val="24"/>
          <w:szCs w:val="24"/>
        </w:rPr>
        <w:t>生涯学習の充実（公民館等の使用料無料化</w:t>
      </w:r>
      <w:r>
        <w:rPr>
          <w:rFonts w:ascii="ＭＳ ゴシック" w:eastAsia="ＭＳ ゴシック" w:hAnsi="ＭＳ ゴシック" w:hint="eastAsia"/>
          <w:sz w:val="24"/>
          <w:szCs w:val="24"/>
        </w:rPr>
        <w:t>など</w:t>
      </w:r>
      <w:r w:rsidRPr="00866F57">
        <w:rPr>
          <w:rFonts w:ascii="ＭＳ ゴシック" w:eastAsia="ＭＳ ゴシック" w:hAnsi="ＭＳ ゴシック" w:hint="eastAsia"/>
          <w:sz w:val="24"/>
          <w:szCs w:val="24"/>
        </w:rPr>
        <w:t>）</w:t>
      </w:r>
      <w:r>
        <w:rPr>
          <w:rFonts w:ascii="ＭＳ ゴシック" w:eastAsia="ＭＳ ゴシック" w:hAnsi="ＭＳ ゴシック" w:hint="eastAsia"/>
          <w:sz w:val="24"/>
          <w:szCs w:val="24"/>
        </w:rPr>
        <w:t>を図り、市民の文化活動を支援する。</w:t>
      </w:r>
    </w:p>
    <w:p w:rsidR="00824733" w:rsidRPr="00A11E98" w:rsidRDefault="00824733" w:rsidP="008C7DCC">
      <w:pPr>
        <w:pStyle w:val="NoSpacing"/>
        <w:rPr>
          <w:rFonts w:ascii="ＭＳ ゴシック" w:eastAsia="ＭＳ ゴシック" w:hAnsi="ＭＳ ゴシック"/>
          <w:sz w:val="24"/>
          <w:szCs w:val="24"/>
        </w:rPr>
      </w:pPr>
    </w:p>
    <w:p w:rsidR="00824733" w:rsidRPr="007946D6" w:rsidRDefault="00824733" w:rsidP="00FB32D1">
      <w:pPr>
        <w:numPr>
          <w:ilvl w:val="0"/>
          <w:numId w:val="1"/>
        </w:numPr>
        <w:spacing w:line="320" w:lineRule="exact"/>
        <w:rPr>
          <w:rFonts w:ascii="ＭＳ ゴシック" w:eastAsia="ＭＳ ゴシック" w:hAnsi="ＭＳ ゴシック"/>
          <w:b/>
          <w:sz w:val="24"/>
          <w:szCs w:val="24"/>
        </w:rPr>
      </w:pPr>
      <w:r w:rsidRPr="007946D6">
        <w:rPr>
          <w:rFonts w:ascii="ＭＳ ゴシック" w:eastAsia="ＭＳ ゴシック" w:hAnsi="ＭＳ ゴシック" w:hint="eastAsia"/>
          <w:b/>
          <w:sz w:val="24"/>
          <w:szCs w:val="24"/>
          <w:bdr w:val="single" w:sz="4" w:space="0" w:color="auto"/>
        </w:rPr>
        <w:t>緑を守る</w:t>
      </w:r>
    </w:p>
    <w:p w:rsidR="00824733" w:rsidRDefault="00824733" w:rsidP="002B5EB6">
      <w:pPr>
        <w:spacing w:line="320" w:lineRule="exact"/>
        <w:rPr>
          <w:rFonts w:ascii="ＭＳ ゴシック" w:eastAsia="ＭＳ ゴシック" w:hAnsi="ＭＳ ゴシック"/>
          <w:b/>
          <w:sz w:val="24"/>
          <w:szCs w:val="24"/>
          <w:bdr w:val="single" w:sz="4" w:space="0" w:color="auto"/>
        </w:rPr>
      </w:pPr>
    </w:p>
    <w:p w:rsidR="00824733" w:rsidRDefault="00824733" w:rsidP="00FB32D1">
      <w:pPr>
        <w:numPr>
          <w:ilvl w:val="1"/>
          <w:numId w:val="1"/>
        </w:numPr>
        <w:spacing w:line="320" w:lineRule="exact"/>
        <w:rPr>
          <w:rFonts w:ascii="ＭＳ ゴシック" w:eastAsia="ＭＳ ゴシック" w:hAnsi="ＭＳ ゴシック"/>
          <w:sz w:val="24"/>
          <w:szCs w:val="24"/>
        </w:rPr>
      </w:pPr>
      <w:r>
        <w:rPr>
          <w:rFonts w:ascii="ＭＳ ゴシック" w:eastAsia="ＭＳ ゴシック" w:hAnsi="ＭＳ ゴシック"/>
          <w:sz w:val="24"/>
          <w:szCs w:val="24"/>
        </w:rPr>
        <w:t xml:space="preserve"> </w:t>
      </w:r>
      <w:r w:rsidRPr="00866F57">
        <w:rPr>
          <w:rFonts w:ascii="ＭＳ ゴシック" w:eastAsia="ＭＳ ゴシック" w:hAnsi="ＭＳ ゴシック" w:hint="eastAsia"/>
          <w:sz w:val="24"/>
          <w:szCs w:val="24"/>
        </w:rPr>
        <w:t>都市計画マスタープランを順守し、緑化と環境保全につとめる。</w:t>
      </w:r>
    </w:p>
    <w:p w:rsidR="00824733" w:rsidRDefault="00824733" w:rsidP="00FB32D1">
      <w:pPr>
        <w:numPr>
          <w:ilvl w:val="1"/>
          <w:numId w:val="1"/>
        </w:numPr>
        <w:spacing w:line="320" w:lineRule="exact"/>
        <w:rPr>
          <w:rFonts w:ascii="ＭＳ ゴシック" w:eastAsia="ＭＳ ゴシック" w:hAnsi="ＭＳ ゴシック"/>
          <w:sz w:val="24"/>
          <w:szCs w:val="24"/>
        </w:rPr>
      </w:pPr>
      <w:r>
        <w:rPr>
          <w:rFonts w:ascii="ＭＳ ゴシック" w:eastAsia="ＭＳ ゴシック" w:hAnsi="ＭＳ ゴシック"/>
          <w:sz w:val="24"/>
          <w:szCs w:val="24"/>
        </w:rPr>
        <w:t xml:space="preserve"> </w:t>
      </w:r>
      <w:r w:rsidRPr="00FB32D1">
        <w:rPr>
          <w:rFonts w:ascii="ＭＳ ゴシック" w:eastAsia="ＭＳ ゴシック" w:hAnsi="ＭＳ ゴシック" w:hint="eastAsia"/>
          <w:sz w:val="24"/>
          <w:szCs w:val="24"/>
        </w:rPr>
        <w:t>ミニ開発</w:t>
      </w:r>
      <w:r>
        <w:rPr>
          <w:rFonts w:ascii="ＭＳ ゴシック" w:eastAsia="ＭＳ ゴシック" w:hAnsi="ＭＳ ゴシック" w:hint="eastAsia"/>
          <w:sz w:val="24"/>
          <w:szCs w:val="24"/>
        </w:rPr>
        <w:t>が連続的に行われる場合、市は広域的に捉えて、</w:t>
      </w:r>
      <w:r w:rsidRPr="00FB32D1">
        <w:rPr>
          <w:rFonts w:ascii="ＭＳ ゴシック" w:eastAsia="ＭＳ ゴシック" w:hAnsi="ＭＳ ゴシック" w:hint="eastAsia"/>
          <w:sz w:val="24"/>
          <w:szCs w:val="24"/>
        </w:rPr>
        <w:t>防災</w:t>
      </w:r>
      <w:r>
        <w:rPr>
          <w:rFonts w:ascii="ＭＳ ゴシック" w:eastAsia="ＭＳ ゴシック" w:hAnsi="ＭＳ ゴシック" w:hint="eastAsia"/>
          <w:sz w:val="24"/>
          <w:szCs w:val="24"/>
        </w:rPr>
        <w:t>・排水問題などを考慮し、調整池</w:t>
      </w:r>
      <w:r w:rsidRPr="007946D6">
        <w:rPr>
          <w:rFonts w:ascii="ＭＳ ゴシック" w:eastAsia="ＭＳ ゴシック" w:hAnsi="ＭＳ ゴシック"/>
          <w:color w:val="FFFFFF"/>
          <w:sz w:val="16"/>
          <w:szCs w:val="16"/>
        </w:rPr>
        <w:t>p</w:t>
      </w:r>
      <w:r>
        <w:rPr>
          <w:rFonts w:ascii="ＭＳ ゴシック" w:eastAsia="ＭＳ ゴシック" w:hAnsi="ＭＳ ゴシック" w:hint="eastAsia"/>
          <w:sz w:val="24"/>
          <w:szCs w:val="24"/>
        </w:rPr>
        <w:t>の設置など考える。</w:t>
      </w:r>
    </w:p>
    <w:p w:rsidR="00824733" w:rsidRPr="00FB32D1" w:rsidRDefault="00824733" w:rsidP="00FB32D1">
      <w:pPr>
        <w:numPr>
          <w:ilvl w:val="1"/>
          <w:numId w:val="1"/>
        </w:numPr>
        <w:spacing w:line="320" w:lineRule="exact"/>
        <w:rPr>
          <w:rFonts w:ascii="ＭＳ ゴシック" w:eastAsia="ＭＳ ゴシック" w:hAnsi="ＭＳ ゴシック"/>
          <w:sz w:val="24"/>
          <w:szCs w:val="24"/>
        </w:rPr>
      </w:pPr>
      <w:r>
        <w:rPr>
          <w:rFonts w:ascii="ＭＳ ゴシック" w:eastAsia="ＭＳ ゴシック" w:hAnsi="ＭＳ ゴシック" w:cs="ＭＳ 明朝"/>
          <w:kern w:val="0"/>
          <w:sz w:val="24"/>
          <w:szCs w:val="24"/>
        </w:rPr>
        <w:t xml:space="preserve"> </w:t>
      </w:r>
      <w:r w:rsidRPr="00FB32D1">
        <w:rPr>
          <w:rFonts w:ascii="ＭＳ ゴシック" w:eastAsia="ＭＳ ゴシック" w:hAnsi="ＭＳ ゴシック" w:cs="ＭＳ 明朝" w:hint="eastAsia"/>
          <w:kern w:val="0"/>
          <w:sz w:val="24"/>
          <w:szCs w:val="24"/>
        </w:rPr>
        <w:t>私有林等を含めた緑地、里山、沼など貴重な自然環境の保全のための具体的な支援策を推進する。</w:t>
      </w:r>
    </w:p>
    <w:p w:rsidR="00824733" w:rsidRPr="00FB32D1" w:rsidRDefault="00824733" w:rsidP="00FB32D1">
      <w:pPr>
        <w:numPr>
          <w:ilvl w:val="1"/>
          <w:numId w:val="1"/>
        </w:numPr>
        <w:spacing w:line="320" w:lineRule="exact"/>
        <w:rPr>
          <w:rFonts w:ascii="ＭＳ ゴシック" w:eastAsia="ＭＳ ゴシック" w:hAnsi="ＭＳ ゴシック"/>
          <w:sz w:val="24"/>
          <w:szCs w:val="24"/>
        </w:rPr>
      </w:pPr>
      <w:r>
        <w:rPr>
          <w:rFonts w:ascii="ＭＳ ゴシック" w:eastAsia="ＭＳ ゴシック" w:hAnsi="ＭＳ ゴシック" w:cs="ＭＳ 明朝"/>
          <w:kern w:val="0"/>
          <w:sz w:val="24"/>
          <w:szCs w:val="24"/>
        </w:rPr>
        <w:t xml:space="preserve"> </w:t>
      </w:r>
      <w:r w:rsidRPr="00FB32D1">
        <w:rPr>
          <w:rFonts w:ascii="ＭＳ ゴシック" w:eastAsia="ＭＳ ゴシック" w:hAnsi="ＭＳ ゴシック" w:cs="ＭＳ 明朝" w:hint="eastAsia"/>
          <w:kern w:val="0"/>
          <w:sz w:val="24"/>
          <w:szCs w:val="24"/>
        </w:rPr>
        <w:t>市街地の街角緑化に助成制度を創設する。</w:t>
      </w:r>
    </w:p>
    <w:p w:rsidR="00824733" w:rsidRPr="00DD5981" w:rsidRDefault="00824733" w:rsidP="00FB32D1">
      <w:pPr>
        <w:numPr>
          <w:ilvl w:val="1"/>
          <w:numId w:val="1"/>
        </w:numPr>
        <w:spacing w:line="320" w:lineRule="exact"/>
        <w:rPr>
          <w:rFonts w:ascii="ＭＳ ゴシック" w:eastAsia="ＭＳ ゴシック" w:hAnsi="ＭＳ ゴシック"/>
          <w:sz w:val="24"/>
          <w:szCs w:val="24"/>
        </w:rPr>
      </w:pPr>
      <w:r>
        <w:rPr>
          <w:rFonts w:ascii="ＭＳ ゴシック" w:eastAsia="ＭＳ ゴシック" w:hAnsi="ＭＳ ゴシック" w:cs="ＭＳ 明朝"/>
          <w:kern w:val="0"/>
          <w:sz w:val="24"/>
          <w:szCs w:val="24"/>
        </w:rPr>
        <w:t xml:space="preserve"> </w:t>
      </w:r>
      <w:r w:rsidRPr="00FB32D1">
        <w:rPr>
          <w:rFonts w:ascii="ＭＳ ゴシック" w:eastAsia="ＭＳ ゴシック" w:hAnsi="ＭＳ ゴシック" w:cs="ＭＳ 明朝" w:hint="eastAsia"/>
          <w:kern w:val="0"/>
          <w:sz w:val="24"/>
          <w:szCs w:val="24"/>
        </w:rPr>
        <w:t>環境市民団体の育成ならびにその活動に対する支援を充実する。</w:t>
      </w:r>
    </w:p>
    <w:p w:rsidR="00824733" w:rsidRPr="00DD5981" w:rsidRDefault="00824733" w:rsidP="00DD5981">
      <w:pPr>
        <w:numPr>
          <w:ilvl w:val="1"/>
          <w:numId w:val="1"/>
        </w:numPr>
        <w:spacing w:line="320" w:lineRule="exact"/>
        <w:rPr>
          <w:rFonts w:ascii="ＭＳ ゴシック" w:eastAsia="ＭＳ ゴシック" w:hAnsi="ＭＳ ゴシック"/>
          <w:sz w:val="24"/>
          <w:szCs w:val="24"/>
        </w:rPr>
      </w:pPr>
      <w:r>
        <w:rPr>
          <w:rFonts w:ascii="ＭＳ ゴシック" w:eastAsia="ＭＳ ゴシック" w:hAnsi="ＭＳ ゴシック" w:cs="ＭＳ 明朝"/>
          <w:kern w:val="0"/>
          <w:sz w:val="24"/>
          <w:szCs w:val="24"/>
        </w:rPr>
        <w:t xml:space="preserve"> </w:t>
      </w:r>
      <w:r w:rsidRPr="00DD5981">
        <w:rPr>
          <w:rFonts w:ascii="ＭＳ ゴシック" w:eastAsia="ＭＳ ゴシック" w:hAnsi="ＭＳ ゴシック" w:cs="ＭＳ 明朝" w:hint="eastAsia"/>
          <w:kern w:val="0"/>
          <w:sz w:val="24"/>
          <w:szCs w:val="24"/>
        </w:rPr>
        <w:t>公園の整備は指定管理者任せに</w:t>
      </w:r>
      <w:r>
        <w:rPr>
          <w:rFonts w:ascii="ＭＳ ゴシック" w:eastAsia="ＭＳ ゴシック" w:hAnsi="ＭＳ ゴシック" w:cs="ＭＳ 明朝" w:hint="eastAsia"/>
          <w:kern w:val="0"/>
          <w:sz w:val="24"/>
          <w:szCs w:val="24"/>
        </w:rPr>
        <w:t>せず、市が主体的に遊具やトイレなどの定期点検を行う。</w:t>
      </w:r>
    </w:p>
    <w:p w:rsidR="00824733" w:rsidRPr="00DD5981" w:rsidRDefault="00824733" w:rsidP="00DD5981">
      <w:pPr>
        <w:numPr>
          <w:ilvl w:val="1"/>
          <w:numId w:val="1"/>
        </w:numPr>
        <w:spacing w:line="320" w:lineRule="exact"/>
        <w:rPr>
          <w:rFonts w:ascii="ＭＳ ゴシック" w:eastAsia="ＭＳ ゴシック" w:hAnsi="ＭＳ ゴシック"/>
          <w:sz w:val="24"/>
          <w:szCs w:val="24"/>
        </w:rPr>
      </w:pPr>
      <w:r>
        <w:rPr>
          <w:rFonts w:ascii="ＭＳ ゴシック" w:eastAsia="ＭＳ ゴシック" w:hAnsi="ＭＳ ゴシック" w:cs="ＭＳ 明朝"/>
          <w:kern w:val="0"/>
          <w:sz w:val="24"/>
          <w:szCs w:val="24"/>
        </w:rPr>
        <w:t xml:space="preserve"> </w:t>
      </w:r>
      <w:r w:rsidRPr="00DD5981">
        <w:rPr>
          <w:rFonts w:ascii="ＭＳ ゴシック" w:eastAsia="ＭＳ ゴシック" w:hAnsi="ＭＳ ゴシック" w:cs="ＭＳ 明朝" w:hint="eastAsia"/>
          <w:kern w:val="0"/>
          <w:sz w:val="24"/>
          <w:szCs w:val="24"/>
        </w:rPr>
        <w:t>公共施設に太陽光発電を設備するなど、積極的な自然エネルギーの活用を図る。</w:t>
      </w:r>
    </w:p>
    <w:p w:rsidR="00824733" w:rsidRPr="00DD5981" w:rsidRDefault="00824733" w:rsidP="00DD5981">
      <w:pPr>
        <w:numPr>
          <w:ilvl w:val="1"/>
          <w:numId w:val="1"/>
        </w:numPr>
        <w:spacing w:line="320" w:lineRule="exact"/>
        <w:rPr>
          <w:rFonts w:ascii="ＭＳ ゴシック" w:eastAsia="ＭＳ ゴシック" w:hAnsi="ＭＳ ゴシック"/>
          <w:sz w:val="24"/>
          <w:szCs w:val="24"/>
        </w:rPr>
      </w:pPr>
      <w:r>
        <w:rPr>
          <w:rFonts w:ascii="ＭＳ ゴシック" w:eastAsia="ＭＳ ゴシック" w:hAnsi="ＭＳ ゴシック" w:cs="ＭＳ 明朝"/>
          <w:kern w:val="0"/>
          <w:sz w:val="24"/>
          <w:szCs w:val="24"/>
        </w:rPr>
        <w:t xml:space="preserve"> </w:t>
      </w:r>
      <w:r w:rsidRPr="00DD5981">
        <w:rPr>
          <w:rFonts w:ascii="ＭＳ ゴシック" w:eastAsia="ＭＳ ゴシック" w:hAnsi="ＭＳ ゴシック" w:cs="ＭＳ 明朝" w:hint="eastAsia"/>
          <w:kern w:val="0"/>
          <w:sz w:val="24"/>
          <w:szCs w:val="24"/>
        </w:rPr>
        <w:t>太陽光発電設備に対する市の補助制度を拡充する。</w:t>
      </w:r>
    </w:p>
    <w:p w:rsidR="00824733" w:rsidRPr="00866F57" w:rsidRDefault="00824733" w:rsidP="00647F35">
      <w:pPr>
        <w:spacing w:line="320" w:lineRule="exact"/>
        <w:rPr>
          <w:rFonts w:ascii="ＭＳ ゴシック" w:eastAsia="ＭＳ ゴシック" w:hAnsi="ＭＳ ゴシック"/>
          <w:b/>
          <w:sz w:val="24"/>
          <w:szCs w:val="24"/>
        </w:rPr>
      </w:pPr>
    </w:p>
    <w:p w:rsidR="00824733" w:rsidRPr="007946D6" w:rsidRDefault="00824733" w:rsidP="002B5EB6">
      <w:pPr>
        <w:numPr>
          <w:ilvl w:val="0"/>
          <w:numId w:val="1"/>
        </w:numPr>
        <w:spacing w:line="320" w:lineRule="exact"/>
        <w:rPr>
          <w:rFonts w:ascii="ＭＳ ゴシック" w:eastAsia="ＭＳ ゴシック" w:hAnsi="ＭＳ ゴシック"/>
          <w:b/>
          <w:sz w:val="24"/>
          <w:szCs w:val="24"/>
        </w:rPr>
      </w:pPr>
      <w:r w:rsidRPr="007946D6">
        <w:rPr>
          <w:rFonts w:ascii="ＭＳ ゴシック" w:eastAsia="ＭＳ ゴシック" w:hAnsi="ＭＳ ゴシック" w:hint="eastAsia"/>
          <w:b/>
          <w:sz w:val="24"/>
          <w:szCs w:val="24"/>
          <w:bdr w:val="single" w:sz="4" w:space="0" w:color="auto"/>
        </w:rPr>
        <w:t>産業振興（商、工、農、漁）</w:t>
      </w:r>
    </w:p>
    <w:p w:rsidR="00824733" w:rsidRPr="00866F57" w:rsidRDefault="00824733" w:rsidP="002B5EB6">
      <w:pPr>
        <w:spacing w:line="320" w:lineRule="exact"/>
        <w:rPr>
          <w:rFonts w:ascii="ＭＳ ゴシック" w:eastAsia="ＭＳ ゴシック" w:hAnsi="ＭＳ ゴシック"/>
          <w:b/>
          <w:sz w:val="24"/>
          <w:szCs w:val="24"/>
        </w:rPr>
      </w:pPr>
    </w:p>
    <w:p w:rsidR="00824733" w:rsidRPr="00866F57" w:rsidRDefault="00824733" w:rsidP="006138B9">
      <w:pPr>
        <w:pStyle w:val="Default"/>
        <w:spacing w:after="238" w:line="320" w:lineRule="exact"/>
        <w:rPr>
          <w:rFonts w:ascii="ＭＳ ゴシック" w:eastAsia="ＭＳ ゴシック" w:hAnsi="ＭＳ ゴシック" w:cs="ＭＳ 明朝"/>
        </w:rPr>
      </w:pPr>
      <w:r>
        <w:rPr>
          <w:rFonts w:ascii="ＭＳ ゴシック" w:eastAsia="ＭＳ ゴシック" w:hAnsi="ＭＳ ゴシック" w:cs="ＭＳ 明朝" w:hint="eastAsia"/>
        </w:rPr>
        <w:t>①　ＴＰＰは、桑名全体の経済に深刻な影響を与えるので</w:t>
      </w:r>
      <w:r w:rsidRPr="00866F57">
        <w:rPr>
          <w:rFonts w:ascii="ＭＳ ゴシック" w:eastAsia="ＭＳ ゴシック" w:hAnsi="ＭＳ ゴシック" w:cs="ＭＳ 明朝" w:hint="eastAsia"/>
        </w:rPr>
        <w:t>、市民全体の大きな運動ではねかえす。</w:t>
      </w:r>
      <w:r w:rsidRPr="00866F57">
        <w:rPr>
          <w:rFonts w:ascii="ＭＳ ゴシック" w:eastAsia="ＭＳ ゴシック" w:hAnsi="ＭＳ ゴシック" w:cs="ＭＳ 明朝"/>
        </w:rPr>
        <w:t xml:space="preserve"> </w:t>
      </w:r>
      <w:r w:rsidRPr="00866F57">
        <w:rPr>
          <w:rFonts w:ascii="ＭＳ ゴシック" w:eastAsia="ＭＳ ゴシック" w:hAnsi="ＭＳ ゴシック" w:cs="ＭＳ 明朝" w:hint="eastAsia"/>
        </w:rPr>
        <w:t xml:space="preserve">　　　　　　　　　　　　　　　　　　　　　　　　　　　　　　　　　　　　　</w:t>
      </w:r>
      <w:r w:rsidRPr="00866F57">
        <w:rPr>
          <w:rFonts w:ascii="ＭＳ ゴシック" w:eastAsia="ＭＳ ゴシック" w:hAnsi="ＭＳ ゴシック" w:cs="ＭＳ 明朝"/>
        </w:rPr>
        <w:t xml:space="preserve">     </w:t>
      </w:r>
      <w:r w:rsidRPr="00866F57">
        <w:rPr>
          <w:rFonts w:ascii="ＭＳ ゴシック" w:eastAsia="ＭＳ ゴシック" w:hAnsi="ＭＳ ゴシック" w:cs="ＭＳ 明朝" w:hint="eastAsia"/>
        </w:rPr>
        <w:t xml:space="preserve">　②　基幹産業の農業を守る立場から、新規就農者、農業後継者など</w:t>
      </w:r>
      <w:r>
        <w:rPr>
          <w:rFonts w:ascii="ＭＳ ゴシック" w:eastAsia="ＭＳ ゴシック" w:hAnsi="ＭＳ ゴシック" w:cs="ＭＳ 明朝" w:hint="eastAsia"/>
        </w:rPr>
        <w:t>に</w:t>
      </w:r>
      <w:r w:rsidRPr="00866F57">
        <w:rPr>
          <w:rFonts w:ascii="ＭＳ ゴシック" w:eastAsia="ＭＳ ゴシック" w:hAnsi="ＭＳ ゴシック" w:cs="ＭＳ 明朝" w:hint="eastAsia"/>
        </w:rPr>
        <w:t xml:space="preserve">独自施策を強める。　　　　　　　　　　　　　　　　　　　　　　　　　　　　　　</w:t>
      </w:r>
      <w:r w:rsidRPr="00866F57">
        <w:rPr>
          <w:rFonts w:ascii="ＭＳ ゴシック" w:eastAsia="ＭＳ ゴシック" w:hAnsi="ＭＳ ゴシック" w:cs="ＭＳ 明朝"/>
        </w:rPr>
        <w:t xml:space="preserve">  </w:t>
      </w:r>
      <w:r w:rsidRPr="00866F57">
        <w:rPr>
          <w:rFonts w:ascii="ＭＳ ゴシック" w:eastAsia="ＭＳ ゴシック" w:hAnsi="ＭＳ ゴシック" w:cs="ＭＳ 明朝" w:hint="eastAsia"/>
        </w:rPr>
        <w:t xml:space="preserve">③　</w:t>
      </w:r>
      <w:r>
        <w:rPr>
          <w:rFonts w:ascii="ＭＳ ゴシック" w:eastAsia="ＭＳ ゴシック" w:hAnsi="ＭＳ ゴシック" w:cs="ＭＳ 明朝" w:hint="eastAsia"/>
        </w:rPr>
        <w:t>貝類・海苔など</w:t>
      </w:r>
      <w:r w:rsidRPr="00866F57">
        <w:rPr>
          <w:rFonts w:ascii="ＭＳ ゴシック" w:eastAsia="ＭＳ ゴシック" w:hAnsi="ＭＳ ゴシック" w:cs="ＭＳ 明朝" w:hint="eastAsia"/>
        </w:rPr>
        <w:t>漁業の振興を図る</w:t>
      </w:r>
      <w:r>
        <w:rPr>
          <w:rFonts w:ascii="ＭＳ ゴシック" w:eastAsia="ＭＳ ゴシック" w:hAnsi="ＭＳ ゴシック" w:cs="ＭＳ 明朝" w:hint="eastAsia"/>
        </w:rPr>
        <w:t>。</w:t>
      </w:r>
      <w:r w:rsidRPr="00866F57">
        <w:rPr>
          <w:rFonts w:ascii="ＭＳ ゴシック" w:eastAsia="ＭＳ ゴシック" w:hAnsi="ＭＳ ゴシック" w:cs="ＭＳ 明朝" w:hint="eastAsia"/>
        </w:rPr>
        <w:t xml:space="preserve">　　　　　　　　　　　　　　　　　　　　　　　　　　　　　　　　　　　④　地元商店街を守るうえからも、大型店規制を実効あるものとする条例の制定を行う。</w:t>
      </w:r>
      <w:r>
        <w:rPr>
          <w:rFonts w:ascii="ＭＳ ゴシック" w:eastAsia="ＭＳ ゴシック" w:hAnsi="ＭＳ ゴシック" w:cs="ＭＳ 明朝" w:hint="eastAsia"/>
        </w:rPr>
        <w:t xml:space="preserve">　　　　　　⑤　</w:t>
      </w:r>
      <w:r>
        <w:rPr>
          <w:rFonts w:ascii="ＭＳ ゴシック" w:eastAsia="ＭＳ ゴシック" w:hAnsi="ＭＳ ゴシック" w:hint="eastAsia"/>
        </w:rPr>
        <w:t>移動手段を持たない高齢者を中心に、</w:t>
      </w:r>
      <w:r w:rsidRPr="00866F57">
        <w:rPr>
          <w:rFonts w:ascii="ＭＳ ゴシック" w:eastAsia="ＭＳ ゴシック" w:hAnsi="ＭＳ ゴシック" w:hint="eastAsia"/>
        </w:rPr>
        <w:t>買い物難民対策を講じる。</w:t>
      </w:r>
      <w:r>
        <w:rPr>
          <w:rFonts w:ascii="ＭＳ ゴシック" w:eastAsia="ＭＳ ゴシック" w:hAnsi="ＭＳ ゴシック" w:hint="eastAsia"/>
        </w:rPr>
        <w:t xml:space="preserve">　　　　　　　　　　　　　　　</w:t>
      </w:r>
      <w:r>
        <w:rPr>
          <w:rFonts w:ascii="ＭＳ ゴシック" w:eastAsia="ＭＳ ゴシック" w:hAnsi="ＭＳ ゴシック" w:cs="ＭＳ 明朝" w:hint="eastAsia"/>
        </w:rPr>
        <w:t>⑥</w:t>
      </w:r>
      <w:r w:rsidRPr="00866F57">
        <w:rPr>
          <w:rFonts w:ascii="ＭＳ ゴシック" w:eastAsia="ＭＳ ゴシック" w:hAnsi="ＭＳ ゴシック" w:cs="ＭＳ 明朝" w:hint="eastAsia"/>
        </w:rPr>
        <w:t xml:space="preserve">　</w:t>
      </w:r>
      <w:r>
        <w:rPr>
          <w:rFonts w:ascii="ＭＳ ゴシック" w:eastAsia="ＭＳ ゴシック" w:hAnsi="ＭＳ ゴシック" w:cs="ＭＳ 明朝" w:hint="eastAsia"/>
        </w:rPr>
        <w:t xml:space="preserve">経済的効果の大きい、住宅リフォーム助成制度は耐震工事も含めて拡充・継続する。　　　　　　　　　　　⑦　</w:t>
      </w:r>
      <w:r w:rsidRPr="00866F57">
        <w:rPr>
          <w:rFonts w:ascii="ＭＳ ゴシック" w:eastAsia="ＭＳ ゴシック" w:hAnsi="ＭＳ ゴシック" w:cs="ＭＳ 明朝" w:hint="eastAsia"/>
        </w:rPr>
        <w:t>小規模工事・修繕希望者登録</w:t>
      </w:r>
      <w:r>
        <w:rPr>
          <w:rFonts w:ascii="ＭＳ ゴシック" w:eastAsia="ＭＳ ゴシック" w:hAnsi="ＭＳ ゴシック" w:cs="ＭＳ 明朝" w:hint="eastAsia"/>
        </w:rPr>
        <w:t xml:space="preserve">制度を創設する。　　　　　　　　　　　　　　　　　　　　　　　⑧　</w:t>
      </w:r>
      <w:r w:rsidRPr="00866F57">
        <w:rPr>
          <w:rFonts w:ascii="ＭＳ ゴシック" w:eastAsia="ＭＳ ゴシック" w:hAnsi="ＭＳ ゴシック" w:cs="ＭＳ 明朝" w:hint="eastAsia"/>
        </w:rPr>
        <w:t>深刻な雇用打開のために、市とし</w:t>
      </w:r>
      <w:r>
        <w:rPr>
          <w:rFonts w:ascii="ＭＳ ゴシック" w:eastAsia="ＭＳ ゴシック" w:hAnsi="ＭＳ ゴシック" w:cs="ＭＳ 明朝" w:hint="eastAsia"/>
        </w:rPr>
        <w:t xml:space="preserve">ての相談窓口、雇用確保などの対応を強める。　　　　　　　　　　⑨　</w:t>
      </w:r>
      <w:r w:rsidRPr="00866F57">
        <w:rPr>
          <w:rFonts w:ascii="ＭＳ ゴシック" w:eastAsia="ＭＳ ゴシック" w:hAnsi="ＭＳ ゴシック" w:cs="ＭＳ 明朝" w:hint="eastAsia"/>
        </w:rPr>
        <w:t>無担保、無保証人など、</w:t>
      </w:r>
      <w:r>
        <w:rPr>
          <w:rFonts w:ascii="ＭＳ ゴシック" w:eastAsia="ＭＳ ゴシック" w:hAnsi="ＭＳ ゴシック" w:cs="ＭＳ 明朝" w:hint="eastAsia"/>
        </w:rPr>
        <w:t>中小業者に利用しやすい融資制度の創設を</w:t>
      </w:r>
      <w:r w:rsidRPr="00866F57">
        <w:rPr>
          <w:rFonts w:ascii="ＭＳ ゴシック" w:eastAsia="ＭＳ ゴシック" w:hAnsi="ＭＳ ゴシック" w:cs="ＭＳ 明朝" w:hint="eastAsia"/>
        </w:rPr>
        <w:t xml:space="preserve">検討する。　　　　　　　　　　　　　　　　　　　　　　　　　　　　　　　　　　　　　　　　　</w:t>
      </w:r>
    </w:p>
    <w:p w:rsidR="00824733" w:rsidRPr="007946D6" w:rsidRDefault="00824733" w:rsidP="002B5EB6">
      <w:pPr>
        <w:numPr>
          <w:ilvl w:val="0"/>
          <w:numId w:val="1"/>
        </w:numPr>
        <w:spacing w:line="320" w:lineRule="exact"/>
        <w:rPr>
          <w:rFonts w:ascii="ＭＳ ゴシック" w:eastAsia="ＭＳ ゴシック" w:hAnsi="ＭＳ ゴシック"/>
          <w:b/>
          <w:sz w:val="24"/>
          <w:szCs w:val="24"/>
        </w:rPr>
      </w:pPr>
      <w:r w:rsidRPr="007946D6">
        <w:rPr>
          <w:rFonts w:ascii="ＭＳ ゴシック" w:eastAsia="ＭＳ ゴシック" w:hAnsi="ＭＳ ゴシック" w:hint="eastAsia"/>
          <w:b/>
          <w:sz w:val="24"/>
          <w:szCs w:val="24"/>
          <w:bdr w:val="single" w:sz="4" w:space="0" w:color="auto"/>
        </w:rPr>
        <w:t>開かれた市政、市民参加と情報公開</w:t>
      </w:r>
    </w:p>
    <w:p w:rsidR="00824733" w:rsidRDefault="00824733" w:rsidP="00B3653B">
      <w:pPr>
        <w:spacing w:line="320" w:lineRule="exact"/>
        <w:rPr>
          <w:rFonts w:ascii="ＭＳ ゴシック" w:eastAsia="ＭＳ ゴシック" w:hAnsi="ＭＳ ゴシック"/>
          <w:b/>
          <w:sz w:val="24"/>
          <w:szCs w:val="24"/>
          <w:bdr w:val="single" w:sz="4" w:space="0" w:color="auto"/>
        </w:rPr>
      </w:pPr>
    </w:p>
    <w:p w:rsidR="00824733" w:rsidRDefault="00824733" w:rsidP="002B5EB6">
      <w:pPr>
        <w:pStyle w:val="ListParagraph"/>
        <w:numPr>
          <w:ilvl w:val="1"/>
          <w:numId w:val="1"/>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Pr>
          <w:rFonts w:ascii="ＭＳ ゴシック" w:eastAsia="ＭＳ ゴシック" w:hAnsi="ＭＳ ゴシック" w:cs="ＭＳ 明朝"/>
          <w:kern w:val="0"/>
          <w:sz w:val="24"/>
          <w:szCs w:val="24"/>
        </w:rPr>
        <w:t xml:space="preserve"> </w:t>
      </w:r>
      <w:r w:rsidRPr="00866F57">
        <w:rPr>
          <w:rFonts w:ascii="ＭＳ ゴシック" w:eastAsia="ＭＳ ゴシック" w:hAnsi="ＭＳ ゴシック" w:cs="ＭＳ 明朝" w:hint="eastAsia"/>
          <w:kern w:val="0"/>
          <w:sz w:val="24"/>
          <w:szCs w:val="24"/>
        </w:rPr>
        <w:t>情報公開条例は市民の知</w:t>
      </w:r>
      <w:r>
        <w:rPr>
          <w:rFonts w:ascii="ＭＳ ゴシック" w:eastAsia="ＭＳ ゴシック" w:hAnsi="ＭＳ ゴシック" w:cs="ＭＳ 明朝" w:hint="eastAsia"/>
          <w:kern w:val="0"/>
          <w:sz w:val="24"/>
          <w:szCs w:val="24"/>
        </w:rPr>
        <w:t>る権利を保障し、充実するために情報公開の対象を広げる。政策過程な</w:t>
      </w:r>
    </w:p>
    <w:p w:rsidR="00824733" w:rsidRPr="00866F57" w:rsidRDefault="00824733" w:rsidP="00312242">
      <w:pPr>
        <w:pStyle w:val="ListParagraph"/>
        <w:autoSpaceDE w:val="0"/>
        <w:autoSpaceDN w:val="0"/>
        <w:adjustRightInd w:val="0"/>
        <w:spacing w:line="320" w:lineRule="exact"/>
        <w:ind w:leftChars="0" w:left="0" w:firstLineChars="200" w:firstLine="3168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hint="eastAsia"/>
          <w:kern w:val="0"/>
          <w:sz w:val="24"/>
          <w:szCs w:val="24"/>
        </w:rPr>
        <w:t>ど</w:t>
      </w:r>
      <w:r>
        <w:rPr>
          <w:rFonts w:ascii="ＭＳ ゴシック" w:eastAsia="ＭＳ ゴシック" w:hAnsi="ＭＳ ゴシック" w:cs="ＭＳ 明朝" w:hint="eastAsia"/>
          <w:kern w:val="0"/>
          <w:sz w:val="24"/>
          <w:szCs w:val="24"/>
        </w:rPr>
        <w:t>の</w:t>
      </w:r>
      <w:r w:rsidRPr="00866F57">
        <w:rPr>
          <w:rFonts w:ascii="ＭＳ ゴシック" w:eastAsia="ＭＳ ゴシック" w:hAnsi="ＭＳ ゴシック" w:cs="ＭＳ 明朝" w:hint="eastAsia"/>
          <w:kern w:val="0"/>
          <w:sz w:val="24"/>
          <w:szCs w:val="24"/>
        </w:rPr>
        <w:t>行政情報を広く住民に公開する。</w:t>
      </w:r>
      <w:r>
        <w:rPr>
          <w:rFonts w:ascii="ＭＳ ゴシック" w:eastAsia="ＭＳ ゴシック" w:hAnsi="ＭＳ ゴシック" w:cs="ＭＳ 明朝" w:hint="eastAsia"/>
          <w:kern w:val="0"/>
          <w:sz w:val="24"/>
          <w:szCs w:val="24"/>
        </w:rPr>
        <w:t>市の公共施設に</w:t>
      </w:r>
      <w:r w:rsidRPr="00866F57">
        <w:rPr>
          <w:rFonts w:ascii="ＭＳ ゴシック" w:eastAsia="ＭＳ ゴシック" w:hAnsi="ＭＳ ゴシック" w:cs="ＭＳ 明朝" w:hint="eastAsia"/>
          <w:kern w:val="0"/>
          <w:sz w:val="24"/>
          <w:szCs w:val="24"/>
        </w:rPr>
        <w:t>インターネットコーナーを設置する。</w:t>
      </w:r>
    </w:p>
    <w:p w:rsidR="00824733" w:rsidRPr="00866F57" w:rsidRDefault="00824733" w:rsidP="00E30620">
      <w:pPr>
        <w:pStyle w:val="Default"/>
        <w:spacing w:after="238" w:line="320" w:lineRule="exact"/>
        <w:rPr>
          <w:rFonts w:ascii="ＭＳ ゴシック" w:eastAsia="ＭＳ ゴシック" w:hAnsi="ＭＳ ゴシック" w:cs="ＭＳ 明朝"/>
        </w:rPr>
      </w:pPr>
      <w:r w:rsidRPr="00DD5981">
        <w:rPr>
          <w:rFonts w:ascii="ＭＳ ゴシック" w:eastAsia="ＭＳ ゴシック" w:hAnsi="ＭＳ ゴシック" w:cs="Times New Roman" w:hint="eastAsia"/>
          <w:color w:val="auto"/>
          <w:kern w:val="2"/>
        </w:rPr>
        <w:t>②</w:t>
      </w:r>
      <w:r w:rsidRPr="00DD5981">
        <w:rPr>
          <w:rFonts w:ascii="ＭＳ ゴシック" w:eastAsia="ＭＳ ゴシック" w:hAnsi="ＭＳ ゴシック" w:cs="ＭＳ 明朝" w:hint="eastAsia"/>
        </w:rPr>
        <w:t xml:space="preserve">　</w:t>
      </w:r>
      <w:r>
        <w:rPr>
          <w:rFonts w:ascii="ＭＳ ゴシック" w:eastAsia="ＭＳ ゴシック" w:hAnsi="ＭＳ ゴシック" w:cs="ＭＳ 明朝" w:hint="eastAsia"/>
        </w:rPr>
        <w:t>市民への情報の提供を、公社や指定管理者、ＰＦＩ業者、業務委託業者など</w:t>
      </w:r>
      <w:r w:rsidRPr="00866F57">
        <w:rPr>
          <w:rFonts w:ascii="ＭＳ ゴシック" w:eastAsia="ＭＳ ゴシック" w:hAnsi="ＭＳ ゴシック" w:cs="ＭＳ 明朝" w:hint="eastAsia"/>
        </w:rPr>
        <w:t>から示された情報も</w:t>
      </w:r>
      <w:r w:rsidRPr="001E3CE9">
        <w:rPr>
          <w:rFonts w:ascii="ＭＳ ゴシック" w:eastAsia="ＭＳ ゴシック" w:hAnsi="ＭＳ ゴシック" w:cs="ＭＳ 明朝"/>
          <w:color w:val="FFFFFF"/>
        </w:rPr>
        <w:t>pppp</w:t>
      </w:r>
      <w:r w:rsidRPr="00866F57">
        <w:rPr>
          <w:rFonts w:ascii="ＭＳ ゴシック" w:eastAsia="ＭＳ ゴシック" w:hAnsi="ＭＳ ゴシック" w:cs="ＭＳ 明朝" w:hint="eastAsia"/>
        </w:rPr>
        <w:t>含め、市がかかわっているものについて、情報が公開されるように関係機関に強く働きかける。</w:t>
      </w:r>
      <w:r>
        <w:rPr>
          <w:rFonts w:ascii="ＭＳ ゴシック" w:eastAsia="ＭＳ ゴシック" w:hAnsi="ＭＳ ゴシック" w:cs="ＭＳ 明朝" w:hint="eastAsia"/>
        </w:rPr>
        <w:t xml:space="preserve">　　　③　審議会や各種委員会のメンバーは、半数</w:t>
      </w:r>
      <w:r w:rsidRPr="00866F57">
        <w:rPr>
          <w:rFonts w:ascii="ＭＳ ゴシック" w:eastAsia="ＭＳ ゴシック" w:hAnsi="ＭＳ ゴシック" w:cs="ＭＳ 明朝" w:hint="eastAsia"/>
        </w:rPr>
        <w:t>以上を公募とする。また、有識者等はいくつも重なるこ</w:t>
      </w:r>
      <w:r w:rsidRPr="001E3CE9">
        <w:rPr>
          <w:rFonts w:ascii="ＭＳ ゴシック" w:eastAsia="ＭＳ ゴシック" w:hAnsi="ＭＳ ゴシック" w:cs="ＭＳ 明朝"/>
          <w:color w:val="FFFFFF"/>
        </w:rPr>
        <w:t>pppp</w:t>
      </w:r>
      <w:r w:rsidRPr="00866F57">
        <w:rPr>
          <w:rFonts w:ascii="ＭＳ ゴシック" w:eastAsia="ＭＳ ゴシック" w:hAnsi="ＭＳ ゴシック" w:cs="ＭＳ 明朝" w:hint="eastAsia"/>
        </w:rPr>
        <w:t>とのないようにする。女性の登用も促進する。</w:t>
      </w:r>
      <w:r w:rsidRPr="00866F57">
        <w:rPr>
          <w:rFonts w:ascii="ＭＳ ゴシック" w:eastAsia="ＭＳ ゴシック" w:hAnsi="ＭＳ ゴシック" w:cs="ＭＳ 明朝"/>
        </w:rPr>
        <w:t xml:space="preserve"> </w:t>
      </w:r>
      <w:r w:rsidRPr="00866F57">
        <w:rPr>
          <w:rFonts w:ascii="ＭＳ ゴシック" w:eastAsia="ＭＳ ゴシック" w:hAnsi="ＭＳ ゴシック" w:cs="ＭＳ 明朝" w:hint="eastAsia"/>
        </w:rPr>
        <w:t xml:space="preserve">　　　　　　　　　　　　　　</w:t>
      </w:r>
      <w:r>
        <w:rPr>
          <w:rFonts w:ascii="ＭＳ ゴシック" w:eastAsia="ＭＳ ゴシック" w:hAnsi="ＭＳ ゴシック" w:cs="ＭＳ 明朝" w:hint="eastAsia"/>
        </w:rPr>
        <w:t xml:space="preserve">　　　　　　　　</w:t>
      </w:r>
      <w:r w:rsidRPr="00866F57">
        <w:rPr>
          <w:rFonts w:ascii="ＭＳ ゴシック" w:eastAsia="ＭＳ ゴシック" w:hAnsi="ＭＳ ゴシック" w:cs="ＭＳ 明朝"/>
        </w:rPr>
        <w:t xml:space="preserve">    </w:t>
      </w:r>
      <w:r>
        <w:rPr>
          <w:rFonts w:ascii="ＭＳ ゴシック" w:eastAsia="ＭＳ ゴシック" w:hAnsi="ＭＳ ゴシック" w:cs="ＭＳ 明朝" w:hint="eastAsia"/>
        </w:rPr>
        <w:t>④</w:t>
      </w:r>
      <w:r w:rsidRPr="00866F57">
        <w:rPr>
          <w:rFonts w:ascii="ＭＳ ゴシック" w:eastAsia="ＭＳ ゴシック" w:hAnsi="ＭＳ ゴシック" w:cs="ＭＳ 明朝" w:hint="eastAsia"/>
        </w:rPr>
        <w:t xml:space="preserve">　</w:t>
      </w:r>
      <w:r>
        <w:rPr>
          <w:rFonts w:ascii="ＭＳ ゴシック" w:eastAsia="ＭＳ ゴシック" w:hAnsi="ＭＳ ゴシック" w:cs="ＭＳ 明朝" w:hint="eastAsia"/>
        </w:rPr>
        <w:t>入札制度は根本的に見直し、地域限定型一般競争入札制度を促進する</w:t>
      </w:r>
      <w:r w:rsidRPr="00866F57">
        <w:rPr>
          <w:rFonts w:ascii="ＭＳ ゴシック" w:eastAsia="ＭＳ ゴシック" w:hAnsi="ＭＳ ゴシック" w:cs="ＭＳ 明朝" w:hint="eastAsia"/>
        </w:rPr>
        <w:t>。また、一定の額以上のも</w:t>
      </w:r>
      <w:r w:rsidRPr="001E3CE9">
        <w:rPr>
          <w:rFonts w:ascii="ＭＳ ゴシック" w:eastAsia="ＭＳ ゴシック" w:hAnsi="ＭＳ ゴシック" w:cs="ＭＳ 明朝"/>
          <w:color w:val="FFFFFF"/>
        </w:rPr>
        <w:t>pppp</w:t>
      </w:r>
      <w:r w:rsidRPr="00866F57">
        <w:rPr>
          <w:rFonts w:ascii="ＭＳ ゴシック" w:eastAsia="ＭＳ ゴシック" w:hAnsi="ＭＳ ゴシック" w:cs="ＭＳ 明朝" w:hint="eastAsia"/>
        </w:rPr>
        <w:t xml:space="preserve">のについては、入札結果を広報にも掲載し、市民に明らかにする。　</w:t>
      </w:r>
      <w:r>
        <w:rPr>
          <w:rFonts w:ascii="ＭＳ ゴシック" w:eastAsia="ＭＳ ゴシック" w:hAnsi="ＭＳ ゴシック" w:cs="ＭＳ 明朝" w:hint="eastAsia"/>
        </w:rPr>
        <w:t xml:space="preserve">　　　　　　　　　　　　　　⑤</w:t>
      </w:r>
      <w:r w:rsidRPr="00866F57">
        <w:rPr>
          <w:rFonts w:ascii="ＭＳ ゴシック" w:eastAsia="ＭＳ ゴシック" w:hAnsi="ＭＳ ゴシック" w:cs="ＭＳ 明朝" w:hint="eastAsia"/>
        </w:rPr>
        <w:t xml:space="preserve">　公契約制度を導入する。　　　　　　　　　　　　　　　　　　　</w:t>
      </w:r>
      <w:r w:rsidRPr="00866F57">
        <w:rPr>
          <w:rFonts w:ascii="ＭＳ ゴシック" w:eastAsia="ＭＳ ゴシック" w:hAnsi="ＭＳ ゴシック" w:cs="ＭＳ 明朝"/>
        </w:rPr>
        <w:t xml:space="preserve">     </w:t>
      </w:r>
      <w:r w:rsidRPr="00866F57">
        <w:rPr>
          <w:rFonts w:ascii="ＭＳ ゴシック" w:eastAsia="ＭＳ ゴシック" w:hAnsi="ＭＳ ゴシック" w:cs="ＭＳ 明朝" w:hint="eastAsia"/>
        </w:rPr>
        <w:t xml:space="preserve">　　　　</w:t>
      </w:r>
      <w:r>
        <w:rPr>
          <w:rFonts w:ascii="ＭＳ ゴシック" w:eastAsia="ＭＳ ゴシック" w:hAnsi="ＭＳ ゴシック" w:cs="ＭＳ 明朝" w:hint="eastAsia"/>
        </w:rPr>
        <w:t xml:space="preserve">　　　　　　　⑥</w:t>
      </w:r>
      <w:r>
        <w:rPr>
          <w:rFonts w:ascii="ＭＳ ゴシック" w:eastAsia="ＭＳ ゴシック" w:hAnsi="ＭＳ ゴシック" w:cs="ＭＳ 明朝"/>
        </w:rPr>
        <w:t xml:space="preserve">  </w:t>
      </w:r>
      <w:r>
        <w:rPr>
          <w:rFonts w:ascii="ＭＳ ゴシック" w:eastAsia="ＭＳ ゴシック" w:hAnsi="ＭＳ ゴシック" w:cs="ＭＳ 明朝" w:hint="eastAsia"/>
        </w:rPr>
        <w:t>公共施設（市民会館、</w:t>
      </w:r>
      <w:r w:rsidRPr="00866F57">
        <w:rPr>
          <w:rFonts w:ascii="ＭＳ ゴシック" w:eastAsia="ＭＳ ゴシック" w:hAnsi="ＭＳ ゴシック" w:cs="ＭＳ 明朝" w:hint="eastAsia"/>
        </w:rPr>
        <w:t>公民館</w:t>
      </w:r>
      <w:r>
        <w:rPr>
          <w:rFonts w:ascii="ＭＳ ゴシック" w:eastAsia="ＭＳ ゴシック" w:hAnsi="ＭＳ ゴシック" w:cs="ＭＳ 明朝" w:hint="eastAsia"/>
        </w:rPr>
        <w:t>、スター２１、コミュニティプラザ、メディアライヴなど）は無料</w:t>
      </w:r>
      <w:r w:rsidRPr="001E3CE9">
        <w:rPr>
          <w:rFonts w:ascii="ＭＳ ゴシック" w:eastAsia="ＭＳ ゴシック" w:hAnsi="ＭＳ ゴシック" w:cs="ＭＳ 明朝"/>
          <w:color w:val="FFFFFF"/>
        </w:rPr>
        <w:t>pppp</w:t>
      </w:r>
      <w:r>
        <w:rPr>
          <w:rFonts w:ascii="ＭＳ ゴシック" w:eastAsia="ＭＳ ゴシック" w:hAnsi="ＭＳ ゴシック" w:cs="ＭＳ 明朝" w:hint="eastAsia"/>
        </w:rPr>
        <w:t>で</w:t>
      </w:r>
      <w:r w:rsidRPr="00866F57">
        <w:rPr>
          <w:rFonts w:ascii="ＭＳ ゴシック" w:eastAsia="ＭＳ ゴシック" w:hAnsi="ＭＳ ゴシック" w:cs="ＭＳ 明朝" w:hint="eastAsia"/>
        </w:rPr>
        <w:t>使用できるようにする。</w:t>
      </w:r>
      <w:r>
        <w:rPr>
          <w:rFonts w:ascii="ＭＳ ゴシック" w:eastAsia="ＭＳ ゴシック" w:hAnsi="ＭＳ ゴシック" w:cs="ＭＳ 明朝" w:hint="eastAsia"/>
        </w:rPr>
        <w:t>（高い空調費も無料に。）</w:t>
      </w:r>
      <w:r w:rsidRPr="00866F57">
        <w:rPr>
          <w:rFonts w:ascii="ＭＳ ゴシック" w:eastAsia="ＭＳ ゴシック" w:hAnsi="ＭＳ ゴシック" w:cs="ＭＳ 明朝" w:hint="eastAsia"/>
        </w:rPr>
        <w:t xml:space="preserve">　　　　　　　　　　　　　　　　　　　　　　　　　</w:t>
      </w:r>
      <w:r>
        <w:rPr>
          <w:rFonts w:ascii="ＭＳ ゴシック" w:eastAsia="ＭＳ ゴシック" w:hAnsi="ＭＳ ゴシック" w:cs="ＭＳ 明朝" w:hint="eastAsia"/>
        </w:rPr>
        <w:t xml:space="preserve">　　　　　　⑦　市民が利用できる施設を増設・拡大する。</w:t>
      </w:r>
      <w:r w:rsidRPr="00866F57">
        <w:rPr>
          <w:rFonts w:ascii="ＭＳ ゴシック" w:eastAsia="ＭＳ ゴシック" w:hAnsi="ＭＳ ゴシック" w:cs="ＭＳ 明朝" w:hint="eastAsia"/>
        </w:rPr>
        <w:t>（空き施設の活用も含めて</w:t>
      </w:r>
      <w:r>
        <w:rPr>
          <w:rFonts w:ascii="ＭＳ ゴシック" w:eastAsia="ＭＳ ゴシック" w:hAnsi="ＭＳ ゴシック" w:cs="ＭＳ 明朝" w:hint="eastAsia"/>
        </w:rPr>
        <w:t>。</w:t>
      </w:r>
      <w:r w:rsidRPr="00866F57">
        <w:rPr>
          <w:rFonts w:ascii="ＭＳ ゴシック" w:eastAsia="ＭＳ ゴシック" w:hAnsi="ＭＳ ゴシック" w:cs="ＭＳ 明朝" w:hint="eastAsia"/>
        </w:rPr>
        <w:t xml:space="preserve">）　　　　　　　　　　　　　　　　　　　　　　　　　　　　　　　　　　　　　　　　　　　</w:t>
      </w:r>
    </w:p>
    <w:p w:rsidR="00824733" w:rsidRPr="00866F57" w:rsidRDefault="00824733" w:rsidP="00647F35">
      <w:pPr>
        <w:pStyle w:val="Default"/>
        <w:spacing w:after="238" w:line="320" w:lineRule="exact"/>
        <w:rPr>
          <w:rFonts w:ascii="ＭＳ ゴシック" w:eastAsia="ＭＳ ゴシック" w:hAnsi="ＭＳ ゴシック" w:cs="ＭＳ 明朝"/>
          <w:b/>
        </w:rPr>
      </w:pPr>
      <w:r w:rsidRPr="00866F57">
        <w:rPr>
          <w:rFonts w:ascii="ＭＳ ゴシック" w:eastAsia="ＭＳ ゴシック" w:hAnsi="ＭＳ ゴシック" w:cs="ＭＳ 明朝" w:hint="eastAsia"/>
          <w:b/>
        </w:rPr>
        <w:t xml:space="preserve">７、　</w:t>
      </w:r>
      <w:r w:rsidRPr="00866F57">
        <w:rPr>
          <w:rFonts w:ascii="ＭＳ ゴシック" w:eastAsia="ＭＳ ゴシック" w:hAnsi="ＭＳ ゴシック" w:cs="ＭＳ 明朝" w:hint="eastAsia"/>
          <w:b/>
          <w:bdr w:val="single" w:sz="4" w:space="0" w:color="auto"/>
        </w:rPr>
        <w:t>国への働きかけ</w:t>
      </w:r>
    </w:p>
    <w:p w:rsidR="00824733" w:rsidRPr="00512DF8" w:rsidRDefault="00824733" w:rsidP="00866F57">
      <w:pPr>
        <w:pStyle w:val="Default"/>
        <w:spacing w:after="238" w:line="320" w:lineRule="exact"/>
        <w:rPr>
          <w:rFonts w:ascii="ＭＳ ゴシック" w:eastAsia="ＭＳ ゴシック" w:hAnsi="ＭＳ ゴシック"/>
        </w:rPr>
      </w:pPr>
      <w:r w:rsidRPr="00866F57">
        <w:rPr>
          <w:rFonts w:ascii="ＭＳ ゴシック" w:eastAsia="ＭＳ ゴシック" w:hAnsi="ＭＳ ゴシック" w:hint="eastAsia"/>
        </w:rPr>
        <w:t>①　原発</w:t>
      </w:r>
      <w:r>
        <w:rPr>
          <w:rFonts w:ascii="ＭＳ ゴシック" w:eastAsia="ＭＳ ゴシック" w:hAnsi="ＭＳ ゴシック" w:hint="eastAsia"/>
        </w:rPr>
        <w:t>即時</w:t>
      </w:r>
      <w:r w:rsidRPr="00866F57">
        <w:rPr>
          <w:rFonts w:ascii="ＭＳ ゴシック" w:eastAsia="ＭＳ ゴシック" w:hAnsi="ＭＳ ゴシック" w:hint="eastAsia"/>
        </w:rPr>
        <w:t>ゼロ、廃炉に。再稼働</w:t>
      </w:r>
      <w:r>
        <w:rPr>
          <w:rFonts w:ascii="ＭＳ ゴシック" w:eastAsia="ＭＳ ゴシック" w:hAnsi="ＭＳ ゴシック" w:hint="eastAsia"/>
        </w:rPr>
        <w:t>・再建設</w:t>
      </w:r>
      <w:r w:rsidRPr="00866F57">
        <w:rPr>
          <w:rFonts w:ascii="ＭＳ ゴシック" w:eastAsia="ＭＳ ゴシック" w:hAnsi="ＭＳ ゴシック" w:hint="eastAsia"/>
        </w:rPr>
        <w:t>は中止。</w:t>
      </w:r>
      <w:r>
        <w:rPr>
          <w:rFonts w:ascii="ＭＳ ゴシック" w:eastAsia="ＭＳ ゴシック" w:hAnsi="ＭＳ ゴシック" w:hint="eastAsia"/>
        </w:rPr>
        <w:t>輸出もしない。</w:t>
      </w:r>
      <w:r w:rsidRPr="00866F57">
        <w:rPr>
          <w:rFonts w:ascii="ＭＳ ゴシック" w:eastAsia="ＭＳ ゴシック" w:hAnsi="ＭＳ ゴシック" w:hint="eastAsia"/>
        </w:rPr>
        <w:t xml:space="preserve">　　　</w:t>
      </w:r>
      <w:r>
        <w:rPr>
          <w:rFonts w:ascii="ＭＳ ゴシック" w:eastAsia="ＭＳ ゴシック" w:hAnsi="ＭＳ ゴシック" w:hint="eastAsia"/>
        </w:rPr>
        <w:t xml:space="preserve">　　　　　　　　　　　　　②　</w:t>
      </w:r>
      <w:r w:rsidRPr="00866F57">
        <w:rPr>
          <w:rFonts w:ascii="ＭＳ ゴシック" w:eastAsia="ＭＳ ゴシック" w:hAnsi="ＭＳ ゴシック" w:hint="eastAsia"/>
        </w:rPr>
        <w:t xml:space="preserve">長良川河口堰の開門調査を実施する。　　　　　　　　　　　　　　　　　　　　　　　　　</w:t>
      </w:r>
      <w:r w:rsidRPr="00866F57">
        <w:rPr>
          <w:rFonts w:ascii="ＭＳ ゴシック" w:eastAsia="ＭＳ ゴシック" w:hAnsi="ＭＳ ゴシック"/>
        </w:rPr>
        <w:t xml:space="preserve">  </w:t>
      </w:r>
      <w:r>
        <w:rPr>
          <w:rFonts w:ascii="ＭＳ ゴシック" w:eastAsia="ＭＳ ゴシック" w:hAnsi="ＭＳ ゴシック" w:hint="eastAsia"/>
        </w:rPr>
        <w:t>③　消費税の増税を中止させ、食料品は非課税にする</w:t>
      </w:r>
      <w:r w:rsidRPr="00866F57">
        <w:rPr>
          <w:rFonts w:ascii="ＭＳ ゴシック" w:eastAsia="ＭＳ ゴシック" w:hAnsi="ＭＳ ゴシック" w:hint="eastAsia"/>
        </w:rPr>
        <w:t>。</w:t>
      </w:r>
      <w:r>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r w:rsidRPr="00866F57">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r>
        <w:rPr>
          <w:rFonts w:ascii="ＭＳ ゴシック" w:eastAsia="ＭＳ ゴシック" w:hAnsi="ＭＳ ゴシック" w:hint="eastAsia"/>
        </w:rPr>
        <w:t>④　後期高齢者医療制度を一日も早く廃止する</w:t>
      </w:r>
      <w:r w:rsidRPr="00866F57">
        <w:rPr>
          <w:rFonts w:ascii="ＭＳ ゴシック" w:eastAsia="ＭＳ ゴシック" w:hAnsi="ＭＳ ゴシック" w:hint="eastAsia"/>
        </w:rPr>
        <w:t>。</w:t>
      </w:r>
      <w:r>
        <w:rPr>
          <w:rFonts w:ascii="ＭＳ ゴシック" w:eastAsia="ＭＳ ゴシック" w:hAnsi="ＭＳ ゴシック" w:hint="eastAsia"/>
        </w:rPr>
        <w:t xml:space="preserve">　　　　　　　　</w:t>
      </w:r>
      <w:r w:rsidRPr="00866F57">
        <w:rPr>
          <w:rFonts w:ascii="ＭＳ ゴシック" w:eastAsia="ＭＳ ゴシック" w:hAnsi="ＭＳ ゴシック" w:hint="eastAsia"/>
        </w:rPr>
        <w:t xml:space="preserve">　　　　　　　　</w:t>
      </w:r>
      <w:r>
        <w:rPr>
          <w:rFonts w:ascii="ＭＳ ゴシック" w:eastAsia="ＭＳ ゴシック" w:hAnsi="ＭＳ ゴシック" w:hint="eastAsia"/>
        </w:rPr>
        <w:t xml:space="preserve">　　　　　　　　　　⑤　生活保護世帯の老齢加算を元に戻す</w:t>
      </w:r>
      <w:r w:rsidRPr="00866F57">
        <w:rPr>
          <w:rFonts w:ascii="ＭＳ ゴシック" w:eastAsia="ＭＳ ゴシック" w:hAnsi="ＭＳ ゴシック" w:hint="eastAsia"/>
        </w:rPr>
        <w:t>。級地見直し</w:t>
      </w:r>
      <w:r>
        <w:rPr>
          <w:rFonts w:ascii="ＭＳ ゴシック" w:eastAsia="ＭＳ ゴシック" w:hAnsi="ＭＳ ゴシック" w:hint="eastAsia"/>
        </w:rPr>
        <w:t xml:space="preserve">は、今の実態より改善をさせる。冬期加算は実　　　</w:t>
      </w:r>
      <w:r w:rsidRPr="001E3CE9">
        <w:rPr>
          <w:rFonts w:ascii="ＭＳ ゴシック" w:eastAsia="ＭＳ ゴシック" w:hAnsi="ＭＳ ゴシック" w:cs="ＭＳ 明朝"/>
          <w:color w:val="FFFFFF"/>
        </w:rPr>
        <w:t>pppp</w:t>
      </w:r>
      <w:r>
        <w:rPr>
          <w:rFonts w:ascii="ＭＳ ゴシック" w:eastAsia="ＭＳ ゴシック" w:hAnsi="ＭＳ ゴシック" w:hint="eastAsia"/>
        </w:rPr>
        <w:t>態にあわせて増額する</w:t>
      </w:r>
      <w:r w:rsidRPr="00866F57">
        <w:rPr>
          <w:rFonts w:ascii="ＭＳ ゴシック" w:eastAsia="ＭＳ ゴシック" w:hAnsi="ＭＳ ゴシック" w:hint="eastAsia"/>
        </w:rPr>
        <w:t>。</w:t>
      </w:r>
      <w:r w:rsidRPr="00866F57">
        <w:rPr>
          <w:rFonts w:ascii="ＭＳ ゴシック" w:eastAsia="ＭＳ ゴシック" w:hAnsi="ＭＳ ゴシック"/>
        </w:rPr>
        <w:t xml:space="preserve"> </w:t>
      </w:r>
      <w:r w:rsidRPr="00866F57">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r w:rsidRPr="00866F57">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r>
        <w:rPr>
          <w:rFonts w:ascii="ＭＳ ゴシック" w:eastAsia="ＭＳ ゴシック" w:hAnsi="ＭＳ ゴシック" w:hint="eastAsia"/>
        </w:rPr>
        <w:t xml:space="preserve">　⑥</w:t>
      </w:r>
      <w:r w:rsidRPr="00866F57">
        <w:rPr>
          <w:rFonts w:ascii="ＭＳ ゴシック" w:eastAsia="ＭＳ ゴシック" w:hAnsi="ＭＳ ゴシック" w:hint="eastAsia"/>
        </w:rPr>
        <w:t xml:space="preserve">　国民健康保険</w:t>
      </w:r>
      <w:r>
        <w:rPr>
          <w:rFonts w:ascii="ＭＳ ゴシック" w:eastAsia="ＭＳ ゴシック" w:hAnsi="ＭＳ ゴシック" w:hint="eastAsia"/>
        </w:rPr>
        <w:t>・</w:t>
      </w:r>
      <w:r w:rsidRPr="00866F57">
        <w:rPr>
          <w:rFonts w:ascii="ＭＳ ゴシック" w:eastAsia="ＭＳ ゴシック" w:hAnsi="ＭＳ ゴシック" w:hint="eastAsia"/>
        </w:rPr>
        <w:t>介護保険</w:t>
      </w:r>
      <w:r>
        <w:rPr>
          <w:rFonts w:ascii="ＭＳ ゴシック" w:eastAsia="ＭＳ ゴシック" w:hAnsi="ＭＳ ゴシック" w:hint="eastAsia"/>
        </w:rPr>
        <w:t>の負担軽減のため、国庫負担をふやす</w:t>
      </w:r>
      <w:r w:rsidRPr="00866F57">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r w:rsidRPr="00866F57">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r>
        <w:rPr>
          <w:rFonts w:ascii="ＭＳ ゴシック" w:eastAsia="ＭＳ ゴシック" w:hAnsi="ＭＳ ゴシック" w:hint="eastAsia"/>
        </w:rPr>
        <w:t xml:space="preserve">　　　　　　　　　　　　　　　　　　　　　　　　　　　⑦</w:t>
      </w:r>
      <w:r w:rsidRPr="00866F57">
        <w:rPr>
          <w:rFonts w:ascii="ＭＳ ゴシック" w:eastAsia="ＭＳ ゴシック" w:hAnsi="ＭＳ ゴシック" w:hint="eastAsia"/>
        </w:rPr>
        <w:t xml:space="preserve">　介護度の低い人を画一的に、予</w:t>
      </w:r>
      <w:r>
        <w:rPr>
          <w:rFonts w:ascii="ＭＳ ゴシック" w:eastAsia="ＭＳ ゴシック" w:hAnsi="ＭＳ ゴシック" w:hint="eastAsia"/>
        </w:rPr>
        <w:t>防給付にまわさないよう、基準の</w:t>
      </w:r>
      <w:r w:rsidRPr="00866F57">
        <w:rPr>
          <w:rFonts w:ascii="ＭＳ ゴシック" w:eastAsia="ＭＳ ゴシック" w:hAnsi="ＭＳ ゴシック" w:hint="eastAsia"/>
        </w:rPr>
        <w:t>見直</w:t>
      </w:r>
      <w:r>
        <w:rPr>
          <w:rFonts w:ascii="ＭＳ ゴシック" w:eastAsia="ＭＳ ゴシック" w:hAnsi="ＭＳ ゴシック" w:hint="eastAsia"/>
        </w:rPr>
        <w:t>しを</w:t>
      </w:r>
      <w:r w:rsidRPr="00866F57">
        <w:rPr>
          <w:rFonts w:ascii="ＭＳ ゴシック" w:eastAsia="ＭＳ ゴシック" w:hAnsi="ＭＳ ゴシック" w:hint="eastAsia"/>
        </w:rPr>
        <w:t xml:space="preserve">させる。　　　　　　　　</w:t>
      </w:r>
      <w:r w:rsidRPr="00866F57">
        <w:rPr>
          <w:rFonts w:ascii="ＭＳ ゴシック" w:eastAsia="ＭＳ ゴシック" w:hAnsi="ＭＳ ゴシック"/>
        </w:rPr>
        <w:t xml:space="preserve">  </w:t>
      </w:r>
      <w:r>
        <w:rPr>
          <w:rFonts w:ascii="ＭＳ ゴシック" w:eastAsia="ＭＳ ゴシック" w:hAnsi="ＭＳ ゴシック" w:hint="eastAsia"/>
        </w:rPr>
        <w:t>⑧</w:t>
      </w:r>
      <w:r w:rsidRPr="00866F57">
        <w:rPr>
          <w:rFonts w:ascii="ＭＳ ゴシック" w:eastAsia="ＭＳ ゴシック" w:hAnsi="ＭＳ ゴシック" w:hint="eastAsia"/>
        </w:rPr>
        <w:t xml:space="preserve">　最低保障年金を創設させるよう取り組む。</w:t>
      </w:r>
      <w:r w:rsidRPr="00761917">
        <w:rPr>
          <w:rFonts w:ascii="ＭＳ ゴシック" w:eastAsia="ＭＳ ゴシック" w:hAnsi="ＭＳ ゴシック" w:hint="eastAsia"/>
        </w:rPr>
        <w:t>最低賃金を全国一律１０００円以上にする。</w:t>
      </w:r>
      <w:r w:rsidRPr="00866F57">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r>
        <w:rPr>
          <w:rFonts w:ascii="ＭＳ ゴシック" w:eastAsia="ＭＳ ゴシック" w:hAnsi="ＭＳ ゴシック" w:hint="eastAsia"/>
        </w:rPr>
        <w:t>⑨</w:t>
      </w:r>
      <w:r w:rsidRPr="00866F57">
        <w:rPr>
          <w:rFonts w:ascii="ＭＳ ゴシック" w:eastAsia="ＭＳ ゴシック" w:hAnsi="ＭＳ ゴシック" w:hint="eastAsia"/>
        </w:rPr>
        <w:t xml:space="preserve">　障害者自立支援法を見直させ、応益負担を撤回し負担の軽減を図るよう</w:t>
      </w:r>
      <w:r>
        <w:rPr>
          <w:rFonts w:ascii="ＭＳ ゴシック" w:eastAsia="ＭＳ ゴシック" w:hAnsi="ＭＳ ゴシック" w:hint="eastAsia"/>
        </w:rPr>
        <w:t>もと</w:t>
      </w:r>
      <w:r w:rsidRPr="00866F57">
        <w:rPr>
          <w:rFonts w:ascii="ＭＳ ゴシック" w:eastAsia="ＭＳ ゴシック" w:hAnsi="ＭＳ ゴシック" w:hint="eastAsia"/>
        </w:rPr>
        <w:t>める。</w:t>
      </w:r>
      <w:r w:rsidRPr="00866F57">
        <w:rPr>
          <w:rFonts w:ascii="ＭＳ ゴシック" w:eastAsia="ＭＳ ゴシック" w:hAnsi="ＭＳ ゴシック"/>
        </w:rPr>
        <w:t xml:space="preserve"> </w:t>
      </w:r>
      <w:r w:rsidRPr="00866F57">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r>
        <w:rPr>
          <w:rFonts w:ascii="ＭＳ ゴシック" w:eastAsia="ＭＳ ゴシック" w:hAnsi="ＭＳ ゴシック" w:hint="eastAsia"/>
        </w:rPr>
        <w:t>⑩</w:t>
      </w:r>
      <w:r w:rsidRPr="00866F57">
        <w:rPr>
          <w:rFonts w:ascii="ＭＳ ゴシック" w:eastAsia="ＭＳ ゴシック" w:hAnsi="ＭＳ ゴシック" w:hint="eastAsia"/>
        </w:rPr>
        <w:t xml:space="preserve">　子どもの医療費無料化（１８歳まで</w:t>
      </w:r>
      <w:r>
        <w:rPr>
          <w:rFonts w:ascii="ＭＳ ゴシック" w:eastAsia="ＭＳ ゴシック" w:hAnsi="ＭＳ ゴシック" w:hint="eastAsia"/>
        </w:rPr>
        <w:t xml:space="preserve">）を国の制度として行わせる。　　　　　　　　　　　　　　　　　</w:t>
      </w:r>
      <w:r w:rsidRPr="00866F57">
        <w:rPr>
          <w:rFonts w:ascii="ＭＳ ゴシック" w:eastAsia="ＭＳ ゴシック" w:hAnsi="ＭＳ ゴシック" w:hint="eastAsia"/>
        </w:rPr>
        <w:t xml:space="preserve">　</w:t>
      </w:r>
      <w:r>
        <w:rPr>
          <w:rFonts w:ascii="ＭＳ ゴシック" w:eastAsia="ＭＳ ゴシック" w:hAnsi="ＭＳ ゴシック" w:hint="eastAsia"/>
        </w:rPr>
        <w:t xml:space="preserve">　　⑪　</w:t>
      </w:r>
      <w:r w:rsidRPr="00866F57">
        <w:rPr>
          <w:rFonts w:ascii="ＭＳ ゴシック" w:eastAsia="ＭＳ ゴシック" w:hAnsi="ＭＳ ゴシック" w:hint="eastAsia"/>
        </w:rPr>
        <w:t xml:space="preserve">地方交付税の削減に反対し、総額確保を図るよう引き続き取り組む。　　　　　</w:t>
      </w:r>
      <w:r>
        <w:rPr>
          <w:rFonts w:ascii="ＭＳ ゴシック" w:eastAsia="ＭＳ ゴシック" w:hAnsi="ＭＳ ゴシック" w:hint="eastAsia"/>
        </w:rPr>
        <w:t xml:space="preserve">　　　　　　　　　⑫　</w:t>
      </w:r>
      <w:r w:rsidRPr="00866F57">
        <w:rPr>
          <w:rFonts w:ascii="ＭＳ ゴシック" w:eastAsia="ＭＳ ゴシック" w:hAnsi="ＭＳ ゴシック" w:hint="eastAsia"/>
        </w:rPr>
        <w:t xml:space="preserve">農業をやりたい農家が意欲を持って農業をできるように働きかける。　　　　　　　　　　　　　　　　　　　　　　　　　　　　　　　　　</w:t>
      </w:r>
      <w:r w:rsidRPr="00866F57">
        <w:rPr>
          <w:rFonts w:ascii="ＭＳ ゴシック" w:eastAsia="ＭＳ ゴシック" w:hAnsi="ＭＳ ゴシック"/>
        </w:rPr>
        <w:t xml:space="preserve">    </w:t>
      </w:r>
      <w:r>
        <w:rPr>
          <w:rFonts w:ascii="ＭＳ ゴシック" w:eastAsia="ＭＳ ゴシック" w:hAnsi="ＭＳ ゴシック" w:hint="eastAsia"/>
        </w:rPr>
        <w:t xml:space="preserve">　⑬</w:t>
      </w:r>
      <w:r w:rsidRPr="00866F57">
        <w:rPr>
          <w:rFonts w:ascii="ＭＳ ゴシック" w:eastAsia="ＭＳ ゴシック" w:hAnsi="ＭＳ ゴシック" w:hint="eastAsia"/>
        </w:rPr>
        <w:t xml:space="preserve">　ゆきとどいた教育を実現できるよう、</w:t>
      </w:r>
      <w:r w:rsidRPr="00866F57">
        <w:rPr>
          <w:rFonts w:ascii="ＭＳ ゴシック" w:eastAsia="ＭＳ ゴシック" w:hAnsi="ＭＳ ゴシック" w:cs="PMingLiU" w:hint="eastAsia"/>
        </w:rPr>
        <w:t>少</w:t>
      </w:r>
      <w:r w:rsidRPr="00866F57">
        <w:rPr>
          <w:rFonts w:ascii="ＭＳ ゴシック" w:eastAsia="ＭＳ ゴシック" w:hAnsi="ＭＳ ゴシック" w:hint="eastAsia"/>
        </w:rPr>
        <w:t>人数学級の実現をさせる。</w:t>
      </w:r>
      <w:r w:rsidRPr="00866F57">
        <w:rPr>
          <w:rFonts w:ascii="ＭＳ ゴシック" w:eastAsia="ＭＳ ゴシック" w:hAnsi="ＭＳ ゴシック"/>
        </w:rPr>
        <w:t xml:space="preserve"> </w:t>
      </w:r>
      <w:r>
        <w:rPr>
          <w:rFonts w:ascii="ＭＳ ゴシック" w:eastAsia="ＭＳ ゴシック" w:hAnsi="ＭＳ ゴシック" w:hint="eastAsia"/>
        </w:rPr>
        <w:t xml:space="preserve">　　　　　　　　　　　　　　　　　　⑭</w:t>
      </w:r>
      <w:r w:rsidRPr="00866F57">
        <w:rPr>
          <w:rFonts w:ascii="ＭＳ ゴシック" w:eastAsia="ＭＳ ゴシック" w:hAnsi="ＭＳ ゴシック" w:hint="eastAsia"/>
        </w:rPr>
        <w:t xml:space="preserve">　改悪教育基本法の見直しをもとめる。　　　　　　</w:t>
      </w:r>
      <w:r>
        <w:rPr>
          <w:rFonts w:ascii="ＭＳ ゴシック" w:eastAsia="ＭＳ ゴシック" w:hAnsi="ＭＳ ゴシック" w:hint="eastAsia"/>
        </w:rPr>
        <w:t xml:space="preserve">　　　　　　　　　　　　　　　　　　　　⑮　各種税制の改悪が、国民生活を破壊して</w:t>
      </w:r>
      <w:r w:rsidRPr="00866F57">
        <w:rPr>
          <w:rFonts w:ascii="ＭＳ ゴシック" w:eastAsia="ＭＳ ゴシック" w:hAnsi="ＭＳ ゴシック" w:hint="eastAsia"/>
        </w:rPr>
        <w:t>いる実態を国に伝え、税制の改善を引続き</w:t>
      </w:r>
      <w:r>
        <w:rPr>
          <w:rFonts w:ascii="ＭＳ ゴシック" w:eastAsia="ＭＳ ゴシック" w:hAnsi="ＭＳ ゴシック" w:hint="eastAsia"/>
        </w:rPr>
        <w:t>もと</w:t>
      </w:r>
      <w:r w:rsidRPr="00866F57">
        <w:rPr>
          <w:rFonts w:ascii="ＭＳ ゴシック" w:eastAsia="ＭＳ ゴシック" w:hAnsi="ＭＳ ゴシック" w:hint="eastAsia"/>
        </w:rPr>
        <w:t xml:space="preserve">める。　　　　　　　　　　　　　　　　　　　　　　　　　　　　　　　　　　　　　　　　　　</w:t>
      </w:r>
      <w:r w:rsidRPr="00866F57">
        <w:rPr>
          <w:rFonts w:ascii="ＭＳ ゴシック" w:eastAsia="ＭＳ ゴシック" w:hAnsi="ＭＳ ゴシック"/>
        </w:rPr>
        <w:t xml:space="preserve"> </w:t>
      </w:r>
      <w:r>
        <w:rPr>
          <w:rFonts w:ascii="ＭＳ ゴシック" w:eastAsia="ＭＳ ゴシック" w:hAnsi="ＭＳ ゴシック" w:hint="eastAsia"/>
        </w:rPr>
        <w:t>⑯</w:t>
      </w:r>
      <w:r w:rsidRPr="00866F57">
        <w:rPr>
          <w:rFonts w:ascii="ＭＳ ゴシック" w:eastAsia="ＭＳ ゴシック" w:hAnsi="ＭＳ ゴシック" w:hint="eastAsia"/>
        </w:rPr>
        <w:t xml:space="preserve">　子ども手当ての財源のため、扶養控除などを廃止し、新たな負担を国民に強いないよう</w:t>
      </w:r>
      <w:r>
        <w:rPr>
          <w:rFonts w:ascii="ＭＳ ゴシック" w:eastAsia="ＭＳ ゴシック" w:hAnsi="ＭＳ ゴシック" w:hint="eastAsia"/>
        </w:rPr>
        <w:t>もと</w:t>
      </w:r>
      <w:r w:rsidRPr="00866F57">
        <w:rPr>
          <w:rFonts w:ascii="ＭＳ ゴシック" w:eastAsia="ＭＳ ゴシック" w:hAnsi="ＭＳ ゴシック" w:hint="eastAsia"/>
        </w:rPr>
        <w:t xml:space="preserve">める。　　　　　　　　　　　　　　　　　　　　　　　　　　　　　　　　　　　　　　　</w:t>
      </w:r>
      <w:r w:rsidRPr="00866F57">
        <w:rPr>
          <w:rFonts w:ascii="ＭＳ ゴシック" w:eastAsia="ＭＳ ゴシック" w:hAnsi="ＭＳ ゴシック"/>
        </w:rPr>
        <w:t xml:space="preserve"> </w:t>
      </w:r>
      <w:r>
        <w:rPr>
          <w:rFonts w:ascii="ＭＳ ゴシック" w:eastAsia="ＭＳ ゴシック" w:hAnsi="ＭＳ ゴシック" w:hint="eastAsia"/>
        </w:rPr>
        <w:t>⑰</w:t>
      </w:r>
      <w:r w:rsidRPr="00866F57">
        <w:rPr>
          <w:rFonts w:ascii="ＭＳ ゴシック" w:eastAsia="ＭＳ ゴシック" w:hAnsi="ＭＳ ゴシック" w:hint="eastAsia"/>
        </w:rPr>
        <w:t xml:space="preserve">　労働者派遣法の抜本的見直しを一刻も早く行なうようもとめる。　　　　　　　　</w:t>
      </w:r>
      <w:r>
        <w:rPr>
          <w:rFonts w:ascii="ＭＳ ゴシック" w:eastAsia="ＭＳ ゴシック" w:hAnsi="ＭＳ ゴシック" w:hint="eastAsia"/>
        </w:rPr>
        <w:t xml:space="preserve">　　　　　　　　　　　　⑱</w:t>
      </w:r>
      <w:r w:rsidRPr="00866F57">
        <w:rPr>
          <w:rFonts w:ascii="ＭＳ ゴシック" w:eastAsia="ＭＳ ゴシック" w:hAnsi="ＭＳ ゴシック" w:hint="eastAsia"/>
        </w:rPr>
        <w:t xml:space="preserve">　地域経済を崩壊させる、ＴＰＰ参加</w:t>
      </w:r>
      <w:r>
        <w:rPr>
          <w:rFonts w:ascii="ＭＳ ゴシック" w:eastAsia="ＭＳ ゴシック" w:hAnsi="ＭＳ ゴシック" w:hint="eastAsia"/>
        </w:rPr>
        <w:t xml:space="preserve">をやめるよう国に働きかける。　　　　　　　　　　　　　　　　　</w:t>
      </w:r>
      <w:r w:rsidRPr="00866F57">
        <w:rPr>
          <w:rFonts w:ascii="ＭＳ ゴシック" w:eastAsia="ＭＳ ゴシック" w:hAnsi="ＭＳ ゴシック"/>
        </w:rPr>
        <w:t xml:space="preserve">  </w:t>
      </w:r>
      <w:r>
        <w:rPr>
          <w:rFonts w:ascii="ＭＳ ゴシック" w:eastAsia="ＭＳ ゴシック" w:hAnsi="ＭＳ ゴシック" w:hint="eastAsia"/>
        </w:rPr>
        <w:t>⑲　沖縄の基地は、</w:t>
      </w:r>
      <w:r w:rsidRPr="00866F57">
        <w:rPr>
          <w:rFonts w:ascii="ＭＳ ゴシック" w:eastAsia="ＭＳ ゴシック" w:hAnsi="ＭＳ ゴシック" w:hint="eastAsia"/>
        </w:rPr>
        <w:t>他の地域にもいらないことをアメリカにはっきり主張するよう国に</w:t>
      </w:r>
      <w:r>
        <w:rPr>
          <w:rFonts w:ascii="ＭＳ ゴシック" w:eastAsia="ＭＳ ゴシック" w:hAnsi="ＭＳ ゴシック" w:hint="eastAsia"/>
        </w:rPr>
        <w:t>もと</w:t>
      </w:r>
      <w:r w:rsidRPr="00866F57">
        <w:rPr>
          <w:rFonts w:ascii="ＭＳ ゴシック" w:eastAsia="ＭＳ ゴシック" w:hAnsi="ＭＳ ゴシック" w:hint="eastAsia"/>
        </w:rPr>
        <w:t xml:space="preserve">める。　　　　　　　　　　　　　　　　　　　　　　　　　　　　　　　　　　　　　　　</w:t>
      </w:r>
      <w:r>
        <w:rPr>
          <w:rFonts w:ascii="ＭＳ ゴシック" w:eastAsia="ＭＳ ゴシック" w:hAnsi="ＭＳ ゴシック"/>
        </w:rPr>
        <w:t xml:space="preserve">        </w:t>
      </w:r>
      <w:r w:rsidRPr="00866F57">
        <w:rPr>
          <w:rFonts w:ascii="ＭＳ ゴシック" w:eastAsia="ＭＳ ゴシック" w:hAnsi="ＭＳ ゴシック" w:hint="eastAsia"/>
        </w:rPr>
        <w:t>⑳</w:t>
      </w:r>
      <w:r>
        <w:rPr>
          <w:rFonts w:ascii="ＭＳ ゴシック" w:eastAsia="ＭＳ ゴシック" w:hAnsi="ＭＳ ゴシック" w:hint="eastAsia"/>
        </w:rPr>
        <w:t xml:space="preserve">　法人税減税などの大企業優遇、米軍への「思いやり予算」</w:t>
      </w:r>
      <w:r w:rsidRPr="00866F57">
        <w:rPr>
          <w:rFonts w:ascii="ＭＳ ゴシック" w:eastAsia="ＭＳ ゴシック" w:hAnsi="ＭＳ ゴシック" w:hint="eastAsia"/>
        </w:rPr>
        <w:t>などの政治を改め、国民生活を最優先</w:t>
      </w:r>
      <w:r w:rsidRPr="001E3CE9">
        <w:rPr>
          <w:rFonts w:ascii="ＭＳ ゴシック" w:eastAsia="ＭＳ ゴシック" w:hAnsi="ＭＳ ゴシック" w:cs="ＭＳ 明朝"/>
          <w:color w:val="FFFFFF"/>
        </w:rPr>
        <w:t>pppp</w:t>
      </w:r>
      <w:r>
        <w:rPr>
          <w:rFonts w:ascii="ＭＳ ゴシック" w:eastAsia="ＭＳ ゴシック" w:hAnsi="ＭＳ ゴシック" w:hint="eastAsia"/>
        </w:rPr>
        <w:t>に考える政治にすることをもとめる</w:t>
      </w:r>
      <w:r w:rsidRPr="00866F57">
        <w:rPr>
          <w:rFonts w:ascii="ＭＳ ゴシック" w:eastAsia="ＭＳ ゴシック" w:hAnsi="ＭＳ ゴシック" w:hint="eastAsia"/>
        </w:rPr>
        <w:t>。</w:t>
      </w:r>
      <w:r w:rsidRPr="00866F57">
        <w:rPr>
          <w:rFonts w:ascii="ＭＳ ゴシック" w:eastAsia="ＭＳ ゴシック" w:hAnsi="ＭＳ ゴシック"/>
        </w:rPr>
        <w:t xml:space="preserve"> </w:t>
      </w:r>
      <w:r w:rsidRPr="00866F57">
        <w:rPr>
          <w:rFonts w:ascii="ＭＳ ゴシック" w:eastAsia="ＭＳ ゴシック" w:hAnsi="ＭＳ ゴシック" w:hint="eastAsia"/>
        </w:rPr>
        <w:t xml:space="preserve">　</w:t>
      </w:r>
    </w:p>
    <w:sectPr w:rsidR="00824733" w:rsidRPr="00512DF8" w:rsidSect="00866F57">
      <w:footerReference w:type="default" r:id="rId7"/>
      <w:pgSz w:w="11906" w:h="16838" w:code="9"/>
      <w:pgMar w:top="360" w:right="566" w:bottom="24" w:left="525"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4733" w:rsidRDefault="00824733" w:rsidP="00E025C3">
      <w:r>
        <w:separator/>
      </w:r>
    </w:p>
  </w:endnote>
  <w:endnote w:type="continuationSeparator" w:id="0">
    <w:p w:rsidR="00824733" w:rsidRDefault="00824733" w:rsidP="00E025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A00002BF" w:usb1="68C7FCFB" w:usb2="00000010" w:usb3="00000000" w:csb0="0002009F" w:csb1="00000000"/>
  </w:font>
  <w:font w:name="ＭＳ ゴシック">
    <w:altName w:val="MS Gothic"/>
    <w:panose1 w:val="020B0609070205080204"/>
    <w:charset w:val="80"/>
    <w:family w:val="modern"/>
    <w:pitch w:val="fixed"/>
    <w:sig w:usb0="A00002BF" w:usb1="68C7FCFB" w:usb2="00000010"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PMingLiU">
    <w:altName w:val="?s????"/>
    <w:panose1 w:val="02020300000000000000"/>
    <w:charset w:val="88"/>
    <w:family w:val="roman"/>
    <w:pitch w:val="variable"/>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733" w:rsidRDefault="00824733">
    <w:pPr>
      <w:pStyle w:val="Footer"/>
      <w:jc w:val="right"/>
    </w:pPr>
  </w:p>
  <w:p w:rsidR="00824733" w:rsidRDefault="0082473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4733" w:rsidRDefault="00824733" w:rsidP="00E025C3">
      <w:r>
        <w:separator/>
      </w:r>
    </w:p>
  </w:footnote>
  <w:footnote w:type="continuationSeparator" w:id="0">
    <w:p w:rsidR="00824733" w:rsidRDefault="00824733" w:rsidP="00E025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E3F43"/>
    <w:multiLevelType w:val="hybridMultilevel"/>
    <w:tmpl w:val="75641ACE"/>
    <w:lvl w:ilvl="0" w:tplc="04090011">
      <w:start w:val="1"/>
      <w:numFmt w:val="decimalEnclosedCircle"/>
      <w:lvlText w:val="%1"/>
      <w:lvlJc w:val="left"/>
      <w:pPr>
        <w:tabs>
          <w:tab w:val="num" w:pos="1203"/>
        </w:tabs>
        <w:ind w:left="1203" w:hanging="420"/>
      </w:pPr>
      <w:rPr>
        <w:rFonts w:cs="Times New Roman"/>
      </w:rPr>
    </w:lvl>
    <w:lvl w:ilvl="1" w:tplc="04090017" w:tentative="1">
      <w:start w:val="1"/>
      <w:numFmt w:val="aiueoFullWidth"/>
      <w:lvlText w:val="(%2)"/>
      <w:lvlJc w:val="left"/>
      <w:pPr>
        <w:tabs>
          <w:tab w:val="num" w:pos="1623"/>
        </w:tabs>
        <w:ind w:left="1623" w:hanging="420"/>
      </w:pPr>
      <w:rPr>
        <w:rFonts w:cs="Times New Roman"/>
      </w:rPr>
    </w:lvl>
    <w:lvl w:ilvl="2" w:tplc="04090011" w:tentative="1">
      <w:start w:val="1"/>
      <w:numFmt w:val="decimalEnclosedCircle"/>
      <w:lvlText w:val="%3"/>
      <w:lvlJc w:val="left"/>
      <w:pPr>
        <w:tabs>
          <w:tab w:val="num" w:pos="2043"/>
        </w:tabs>
        <w:ind w:left="2043" w:hanging="420"/>
      </w:pPr>
      <w:rPr>
        <w:rFonts w:cs="Times New Roman"/>
      </w:rPr>
    </w:lvl>
    <w:lvl w:ilvl="3" w:tplc="0409000F" w:tentative="1">
      <w:start w:val="1"/>
      <w:numFmt w:val="decimal"/>
      <w:lvlText w:val="%4."/>
      <w:lvlJc w:val="left"/>
      <w:pPr>
        <w:tabs>
          <w:tab w:val="num" w:pos="2463"/>
        </w:tabs>
        <w:ind w:left="2463" w:hanging="420"/>
      </w:pPr>
      <w:rPr>
        <w:rFonts w:cs="Times New Roman"/>
      </w:rPr>
    </w:lvl>
    <w:lvl w:ilvl="4" w:tplc="04090017" w:tentative="1">
      <w:start w:val="1"/>
      <w:numFmt w:val="aiueoFullWidth"/>
      <w:lvlText w:val="(%5)"/>
      <w:lvlJc w:val="left"/>
      <w:pPr>
        <w:tabs>
          <w:tab w:val="num" w:pos="2883"/>
        </w:tabs>
        <w:ind w:left="2883" w:hanging="420"/>
      </w:pPr>
      <w:rPr>
        <w:rFonts w:cs="Times New Roman"/>
      </w:rPr>
    </w:lvl>
    <w:lvl w:ilvl="5" w:tplc="04090011" w:tentative="1">
      <w:start w:val="1"/>
      <w:numFmt w:val="decimalEnclosedCircle"/>
      <w:lvlText w:val="%6"/>
      <w:lvlJc w:val="left"/>
      <w:pPr>
        <w:tabs>
          <w:tab w:val="num" w:pos="3303"/>
        </w:tabs>
        <w:ind w:left="3303" w:hanging="420"/>
      </w:pPr>
      <w:rPr>
        <w:rFonts w:cs="Times New Roman"/>
      </w:rPr>
    </w:lvl>
    <w:lvl w:ilvl="6" w:tplc="0409000F" w:tentative="1">
      <w:start w:val="1"/>
      <w:numFmt w:val="decimal"/>
      <w:lvlText w:val="%7."/>
      <w:lvlJc w:val="left"/>
      <w:pPr>
        <w:tabs>
          <w:tab w:val="num" w:pos="3723"/>
        </w:tabs>
        <w:ind w:left="3723" w:hanging="420"/>
      </w:pPr>
      <w:rPr>
        <w:rFonts w:cs="Times New Roman"/>
      </w:rPr>
    </w:lvl>
    <w:lvl w:ilvl="7" w:tplc="04090017" w:tentative="1">
      <w:start w:val="1"/>
      <w:numFmt w:val="aiueoFullWidth"/>
      <w:lvlText w:val="(%8)"/>
      <w:lvlJc w:val="left"/>
      <w:pPr>
        <w:tabs>
          <w:tab w:val="num" w:pos="4143"/>
        </w:tabs>
        <w:ind w:left="4143" w:hanging="420"/>
      </w:pPr>
      <w:rPr>
        <w:rFonts w:cs="Times New Roman"/>
      </w:rPr>
    </w:lvl>
    <w:lvl w:ilvl="8" w:tplc="04090011" w:tentative="1">
      <w:start w:val="1"/>
      <w:numFmt w:val="decimalEnclosedCircle"/>
      <w:lvlText w:val="%9"/>
      <w:lvlJc w:val="left"/>
      <w:pPr>
        <w:tabs>
          <w:tab w:val="num" w:pos="4563"/>
        </w:tabs>
        <w:ind w:left="4563" w:hanging="420"/>
      </w:pPr>
      <w:rPr>
        <w:rFonts w:cs="Times New Roman"/>
      </w:rPr>
    </w:lvl>
  </w:abstractNum>
  <w:abstractNum w:abstractNumId="1">
    <w:nsid w:val="0A9073B7"/>
    <w:multiLevelType w:val="hybridMultilevel"/>
    <w:tmpl w:val="0172D4C4"/>
    <w:lvl w:ilvl="0" w:tplc="04090011">
      <w:start w:val="1"/>
      <w:numFmt w:val="decimalEnclosedCircle"/>
      <w:lvlText w:val="%1"/>
      <w:lvlJc w:val="left"/>
      <w:pPr>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
    <w:nsid w:val="11BA4944"/>
    <w:multiLevelType w:val="hybridMultilevel"/>
    <w:tmpl w:val="FA786C5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12D5299D"/>
    <w:multiLevelType w:val="hybridMultilevel"/>
    <w:tmpl w:val="86980926"/>
    <w:lvl w:ilvl="0" w:tplc="EE6C4B1E">
      <w:start w:val="1"/>
      <w:numFmt w:val="decimalFullWidth"/>
      <w:lvlText w:val="（%1）"/>
      <w:lvlJc w:val="left"/>
      <w:pPr>
        <w:tabs>
          <w:tab w:val="num" w:pos="720"/>
        </w:tabs>
        <w:ind w:left="720" w:hanging="720"/>
      </w:pPr>
      <w:rPr>
        <w:rFonts w:cs="Times New Roman" w:hint="default"/>
      </w:rPr>
    </w:lvl>
    <w:lvl w:ilvl="1" w:tplc="5978A5E2">
      <w:start w:val="3"/>
      <w:numFmt w:val="decimalEnclosedCircle"/>
      <w:lvlText w:val="%2"/>
      <w:lvlJc w:val="left"/>
      <w:pPr>
        <w:tabs>
          <w:tab w:val="num" w:pos="360"/>
        </w:tabs>
        <w:ind w:left="360" w:hanging="360"/>
      </w:pPr>
      <w:rPr>
        <w:rFonts w:ascii="Times New Roman" w:eastAsia="Times New Roman" w:hAnsi="Times New Roman"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4">
    <w:nsid w:val="144F3FB6"/>
    <w:multiLevelType w:val="multilevel"/>
    <w:tmpl w:val="75641ACE"/>
    <w:lvl w:ilvl="0">
      <w:start w:val="1"/>
      <w:numFmt w:val="decimalEnclosedCircle"/>
      <w:lvlText w:val="%1"/>
      <w:lvlJc w:val="left"/>
      <w:pPr>
        <w:tabs>
          <w:tab w:val="num" w:pos="1203"/>
        </w:tabs>
        <w:ind w:left="1203" w:hanging="420"/>
      </w:pPr>
      <w:rPr>
        <w:rFonts w:cs="Times New Roman"/>
      </w:rPr>
    </w:lvl>
    <w:lvl w:ilvl="1">
      <w:start w:val="1"/>
      <w:numFmt w:val="aiueoFullWidth"/>
      <w:lvlText w:val="(%2)"/>
      <w:lvlJc w:val="left"/>
      <w:pPr>
        <w:tabs>
          <w:tab w:val="num" w:pos="1623"/>
        </w:tabs>
        <w:ind w:left="1623" w:hanging="420"/>
      </w:pPr>
      <w:rPr>
        <w:rFonts w:cs="Times New Roman"/>
      </w:rPr>
    </w:lvl>
    <w:lvl w:ilvl="2">
      <w:start w:val="1"/>
      <w:numFmt w:val="decimalEnclosedCircle"/>
      <w:lvlText w:val="%3"/>
      <w:lvlJc w:val="left"/>
      <w:pPr>
        <w:tabs>
          <w:tab w:val="num" w:pos="2043"/>
        </w:tabs>
        <w:ind w:left="2043" w:hanging="420"/>
      </w:pPr>
      <w:rPr>
        <w:rFonts w:cs="Times New Roman"/>
      </w:rPr>
    </w:lvl>
    <w:lvl w:ilvl="3">
      <w:start w:val="1"/>
      <w:numFmt w:val="decimal"/>
      <w:lvlText w:val="%4."/>
      <w:lvlJc w:val="left"/>
      <w:pPr>
        <w:tabs>
          <w:tab w:val="num" w:pos="2463"/>
        </w:tabs>
        <w:ind w:left="2463" w:hanging="420"/>
      </w:pPr>
      <w:rPr>
        <w:rFonts w:cs="Times New Roman"/>
      </w:rPr>
    </w:lvl>
    <w:lvl w:ilvl="4">
      <w:start w:val="1"/>
      <w:numFmt w:val="aiueoFullWidth"/>
      <w:lvlText w:val="(%5)"/>
      <w:lvlJc w:val="left"/>
      <w:pPr>
        <w:tabs>
          <w:tab w:val="num" w:pos="2883"/>
        </w:tabs>
        <w:ind w:left="2883" w:hanging="420"/>
      </w:pPr>
      <w:rPr>
        <w:rFonts w:cs="Times New Roman"/>
      </w:rPr>
    </w:lvl>
    <w:lvl w:ilvl="5">
      <w:start w:val="1"/>
      <w:numFmt w:val="decimalEnclosedCircle"/>
      <w:lvlText w:val="%6"/>
      <w:lvlJc w:val="left"/>
      <w:pPr>
        <w:tabs>
          <w:tab w:val="num" w:pos="3303"/>
        </w:tabs>
        <w:ind w:left="3303" w:hanging="420"/>
      </w:pPr>
      <w:rPr>
        <w:rFonts w:cs="Times New Roman"/>
      </w:rPr>
    </w:lvl>
    <w:lvl w:ilvl="6">
      <w:start w:val="1"/>
      <w:numFmt w:val="decimal"/>
      <w:lvlText w:val="%7."/>
      <w:lvlJc w:val="left"/>
      <w:pPr>
        <w:tabs>
          <w:tab w:val="num" w:pos="3723"/>
        </w:tabs>
        <w:ind w:left="3723" w:hanging="420"/>
      </w:pPr>
      <w:rPr>
        <w:rFonts w:cs="Times New Roman"/>
      </w:rPr>
    </w:lvl>
    <w:lvl w:ilvl="7">
      <w:start w:val="1"/>
      <w:numFmt w:val="aiueoFullWidth"/>
      <w:lvlText w:val="(%8)"/>
      <w:lvlJc w:val="left"/>
      <w:pPr>
        <w:tabs>
          <w:tab w:val="num" w:pos="4143"/>
        </w:tabs>
        <w:ind w:left="4143" w:hanging="420"/>
      </w:pPr>
      <w:rPr>
        <w:rFonts w:cs="Times New Roman"/>
      </w:rPr>
    </w:lvl>
    <w:lvl w:ilvl="8">
      <w:start w:val="1"/>
      <w:numFmt w:val="decimalEnclosedCircle"/>
      <w:lvlText w:val="%9"/>
      <w:lvlJc w:val="left"/>
      <w:pPr>
        <w:tabs>
          <w:tab w:val="num" w:pos="4563"/>
        </w:tabs>
        <w:ind w:left="4563" w:hanging="420"/>
      </w:pPr>
      <w:rPr>
        <w:rFonts w:cs="Times New Roman"/>
      </w:rPr>
    </w:lvl>
  </w:abstractNum>
  <w:abstractNum w:abstractNumId="5">
    <w:nsid w:val="162717B2"/>
    <w:multiLevelType w:val="hybridMultilevel"/>
    <w:tmpl w:val="E924A192"/>
    <w:lvl w:ilvl="0" w:tplc="B94E9E14">
      <w:start w:val="2"/>
      <w:numFmt w:val="decimalEnclosedCircle"/>
      <w:lvlText w:val="%1"/>
      <w:lvlJc w:val="left"/>
      <w:pPr>
        <w:tabs>
          <w:tab w:val="num" w:pos="360"/>
        </w:tabs>
        <w:ind w:left="360" w:hanging="36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6">
    <w:nsid w:val="1FA650FA"/>
    <w:multiLevelType w:val="hybridMultilevel"/>
    <w:tmpl w:val="82625204"/>
    <w:lvl w:ilvl="0" w:tplc="C6B23B12">
      <w:start w:val="1"/>
      <w:numFmt w:val="decimalFullWidth"/>
      <w:lvlText w:val="（%1）"/>
      <w:lvlJc w:val="left"/>
      <w:pPr>
        <w:tabs>
          <w:tab w:val="num" w:pos="720"/>
        </w:tabs>
        <w:ind w:left="720" w:hanging="720"/>
      </w:pPr>
      <w:rPr>
        <w:rFonts w:cs="Times New Roman" w:hint="default"/>
      </w:rPr>
    </w:lvl>
    <w:lvl w:ilvl="1" w:tplc="35823376">
      <w:start w:val="1"/>
      <w:numFmt w:val="decimalEnclosedCircle"/>
      <w:lvlText w:val="%2"/>
      <w:lvlJc w:val="left"/>
      <w:pPr>
        <w:tabs>
          <w:tab w:val="num" w:pos="360"/>
        </w:tabs>
        <w:ind w:left="360" w:hanging="360"/>
      </w:pPr>
      <w:rPr>
        <w:rFonts w:cs="Times New Roman" w:hint="default"/>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7">
    <w:nsid w:val="284B0A7D"/>
    <w:multiLevelType w:val="hybridMultilevel"/>
    <w:tmpl w:val="324257D2"/>
    <w:lvl w:ilvl="0" w:tplc="F54CEFDA">
      <w:start w:val="2"/>
      <w:numFmt w:val="decimalEnclosedCircle"/>
      <w:lvlText w:val="%1"/>
      <w:lvlJc w:val="left"/>
      <w:pPr>
        <w:tabs>
          <w:tab w:val="num" w:pos="360"/>
        </w:tabs>
        <w:ind w:left="360" w:hanging="360"/>
      </w:pPr>
      <w:rPr>
        <w:rFonts w:hAnsi="ＭＳ 明朝"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8">
    <w:nsid w:val="28DF3E0F"/>
    <w:multiLevelType w:val="hybridMultilevel"/>
    <w:tmpl w:val="1E9A52C8"/>
    <w:lvl w:ilvl="0" w:tplc="04090011">
      <w:start w:val="1"/>
      <w:numFmt w:val="decimalEnclosedCircle"/>
      <w:lvlText w:val="%1"/>
      <w:lvlJc w:val="left"/>
      <w:pPr>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9">
    <w:nsid w:val="2E65069A"/>
    <w:multiLevelType w:val="hybridMultilevel"/>
    <w:tmpl w:val="F5C402B0"/>
    <w:lvl w:ilvl="0" w:tplc="04090011">
      <w:start w:val="1"/>
      <w:numFmt w:val="decimalEnclosedCircle"/>
      <w:lvlText w:val="%1"/>
      <w:lvlJc w:val="left"/>
      <w:pPr>
        <w:tabs>
          <w:tab w:val="num" w:pos="420"/>
        </w:tabs>
        <w:ind w:left="420" w:hanging="420"/>
      </w:pPr>
      <w:rPr>
        <w:rFonts w:cs="Times New Roman"/>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0">
    <w:nsid w:val="322D3147"/>
    <w:multiLevelType w:val="hybridMultilevel"/>
    <w:tmpl w:val="A218077A"/>
    <w:lvl w:ilvl="0" w:tplc="60A62444">
      <w:start w:val="2"/>
      <w:numFmt w:val="decimalEnclosedCircle"/>
      <w:lvlText w:val="%1"/>
      <w:lvlJc w:val="left"/>
      <w:pPr>
        <w:ind w:left="360" w:hanging="360"/>
      </w:pPr>
      <w:rPr>
        <w:rFonts w:cs="Times New Roman" w:hint="default"/>
      </w:rPr>
    </w:lvl>
    <w:lvl w:ilvl="1" w:tplc="1F824750">
      <w:start w:val="2"/>
      <w:numFmt w:val="decimalFullWidth"/>
      <w:lvlText w:val="%2、"/>
      <w:lvlJc w:val="left"/>
      <w:pPr>
        <w:ind w:left="915" w:hanging="495"/>
      </w:pPr>
      <w:rPr>
        <w:rFonts w:ascii="ＭＳ ゴシック" w:eastAsia="ＭＳ ゴシック" w:hAnsi="ＭＳ ゴシック" w:cs="Times New Roman" w:hint="default"/>
        <w:b w:val="0"/>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1">
    <w:nsid w:val="325B06A2"/>
    <w:multiLevelType w:val="hybridMultilevel"/>
    <w:tmpl w:val="F44A78E8"/>
    <w:lvl w:ilvl="0" w:tplc="B5F035DE">
      <w:start w:val="1"/>
      <w:numFmt w:val="decimalFullWidth"/>
      <w:lvlText w:val="%1、"/>
      <w:lvlJc w:val="left"/>
      <w:pPr>
        <w:tabs>
          <w:tab w:val="num" w:pos="720"/>
        </w:tabs>
        <w:ind w:left="720" w:hanging="72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2">
    <w:nsid w:val="32FC3552"/>
    <w:multiLevelType w:val="hybridMultilevel"/>
    <w:tmpl w:val="75A2532A"/>
    <w:lvl w:ilvl="0" w:tplc="4126CB36">
      <w:start w:val="1"/>
      <w:numFmt w:val="decimalEnclosedCircle"/>
      <w:lvlText w:val="%1"/>
      <w:lvlJc w:val="left"/>
      <w:pPr>
        <w:tabs>
          <w:tab w:val="num" w:pos="570"/>
        </w:tabs>
        <w:ind w:left="570" w:hanging="57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3">
    <w:nsid w:val="35D2045F"/>
    <w:multiLevelType w:val="hybridMultilevel"/>
    <w:tmpl w:val="ED94E0F8"/>
    <w:lvl w:ilvl="0" w:tplc="50485F36">
      <w:start w:val="2"/>
      <w:numFmt w:val="decimalEnclosedCircle"/>
      <w:lvlText w:val="%1"/>
      <w:lvlJc w:val="left"/>
      <w:pPr>
        <w:tabs>
          <w:tab w:val="num" w:pos="360"/>
        </w:tabs>
        <w:ind w:left="360" w:hanging="360"/>
      </w:pPr>
      <w:rPr>
        <w:rFonts w:hAnsi="ＭＳ 明朝"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4">
    <w:nsid w:val="3B7C4FF3"/>
    <w:multiLevelType w:val="hybridMultilevel"/>
    <w:tmpl w:val="C5DE50AE"/>
    <w:lvl w:ilvl="0" w:tplc="0409000F">
      <w:start w:val="1"/>
      <w:numFmt w:val="decimal"/>
      <w:lvlText w:val="%1."/>
      <w:lvlJc w:val="left"/>
      <w:pPr>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5">
    <w:nsid w:val="45D8289D"/>
    <w:multiLevelType w:val="hybridMultilevel"/>
    <w:tmpl w:val="A39C49FA"/>
    <w:lvl w:ilvl="0" w:tplc="3B0ED8DA">
      <w:start w:val="3"/>
      <w:numFmt w:val="decimalEnclosedCircle"/>
      <w:lvlText w:val="%1"/>
      <w:lvlJc w:val="left"/>
      <w:pPr>
        <w:tabs>
          <w:tab w:val="num" w:pos="600"/>
        </w:tabs>
        <w:ind w:left="600" w:hanging="360"/>
      </w:pPr>
      <w:rPr>
        <w:rFonts w:cs="Times New Roman" w:hint="default"/>
      </w:rPr>
    </w:lvl>
    <w:lvl w:ilvl="1" w:tplc="04090017" w:tentative="1">
      <w:start w:val="1"/>
      <w:numFmt w:val="aiueoFullWidth"/>
      <w:lvlText w:val="(%2)"/>
      <w:lvlJc w:val="left"/>
      <w:pPr>
        <w:tabs>
          <w:tab w:val="num" w:pos="1080"/>
        </w:tabs>
        <w:ind w:left="1080" w:hanging="420"/>
      </w:pPr>
      <w:rPr>
        <w:rFonts w:cs="Times New Roman"/>
      </w:rPr>
    </w:lvl>
    <w:lvl w:ilvl="2" w:tplc="04090011" w:tentative="1">
      <w:start w:val="1"/>
      <w:numFmt w:val="decimalEnclosedCircle"/>
      <w:lvlText w:val="%3"/>
      <w:lvlJc w:val="left"/>
      <w:pPr>
        <w:tabs>
          <w:tab w:val="num" w:pos="1500"/>
        </w:tabs>
        <w:ind w:left="1500" w:hanging="420"/>
      </w:pPr>
      <w:rPr>
        <w:rFonts w:cs="Times New Roman"/>
      </w:rPr>
    </w:lvl>
    <w:lvl w:ilvl="3" w:tplc="0409000F" w:tentative="1">
      <w:start w:val="1"/>
      <w:numFmt w:val="decimal"/>
      <w:lvlText w:val="%4."/>
      <w:lvlJc w:val="left"/>
      <w:pPr>
        <w:tabs>
          <w:tab w:val="num" w:pos="1920"/>
        </w:tabs>
        <w:ind w:left="1920" w:hanging="420"/>
      </w:pPr>
      <w:rPr>
        <w:rFonts w:cs="Times New Roman"/>
      </w:rPr>
    </w:lvl>
    <w:lvl w:ilvl="4" w:tplc="04090017" w:tentative="1">
      <w:start w:val="1"/>
      <w:numFmt w:val="aiueoFullWidth"/>
      <w:lvlText w:val="(%5)"/>
      <w:lvlJc w:val="left"/>
      <w:pPr>
        <w:tabs>
          <w:tab w:val="num" w:pos="2340"/>
        </w:tabs>
        <w:ind w:left="2340" w:hanging="420"/>
      </w:pPr>
      <w:rPr>
        <w:rFonts w:cs="Times New Roman"/>
      </w:rPr>
    </w:lvl>
    <w:lvl w:ilvl="5" w:tplc="04090011" w:tentative="1">
      <w:start w:val="1"/>
      <w:numFmt w:val="decimalEnclosedCircle"/>
      <w:lvlText w:val="%6"/>
      <w:lvlJc w:val="left"/>
      <w:pPr>
        <w:tabs>
          <w:tab w:val="num" w:pos="2760"/>
        </w:tabs>
        <w:ind w:left="2760" w:hanging="420"/>
      </w:pPr>
      <w:rPr>
        <w:rFonts w:cs="Times New Roman"/>
      </w:rPr>
    </w:lvl>
    <w:lvl w:ilvl="6" w:tplc="0409000F" w:tentative="1">
      <w:start w:val="1"/>
      <w:numFmt w:val="decimal"/>
      <w:lvlText w:val="%7."/>
      <w:lvlJc w:val="left"/>
      <w:pPr>
        <w:tabs>
          <w:tab w:val="num" w:pos="3180"/>
        </w:tabs>
        <w:ind w:left="3180" w:hanging="420"/>
      </w:pPr>
      <w:rPr>
        <w:rFonts w:cs="Times New Roman"/>
      </w:rPr>
    </w:lvl>
    <w:lvl w:ilvl="7" w:tplc="04090017" w:tentative="1">
      <w:start w:val="1"/>
      <w:numFmt w:val="aiueoFullWidth"/>
      <w:lvlText w:val="(%8)"/>
      <w:lvlJc w:val="left"/>
      <w:pPr>
        <w:tabs>
          <w:tab w:val="num" w:pos="3600"/>
        </w:tabs>
        <w:ind w:left="3600" w:hanging="420"/>
      </w:pPr>
      <w:rPr>
        <w:rFonts w:cs="Times New Roman"/>
      </w:rPr>
    </w:lvl>
    <w:lvl w:ilvl="8" w:tplc="04090011" w:tentative="1">
      <w:start w:val="1"/>
      <w:numFmt w:val="decimalEnclosedCircle"/>
      <w:lvlText w:val="%9"/>
      <w:lvlJc w:val="left"/>
      <w:pPr>
        <w:tabs>
          <w:tab w:val="num" w:pos="4020"/>
        </w:tabs>
        <w:ind w:left="4020" w:hanging="420"/>
      </w:pPr>
      <w:rPr>
        <w:rFonts w:cs="Times New Roman"/>
      </w:rPr>
    </w:lvl>
  </w:abstractNum>
  <w:abstractNum w:abstractNumId="16">
    <w:nsid w:val="47B5320E"/>
    <w:multiLevelType w:val="hybridMultilevel"/>
    <w:tmpl w:val="55980070"/>
    <w:lvl w:ilvl="0" w:tplc="3966472A">
      <w:start w:val="1"/>
      <w:numFmt w:val="decimalFullWidth"/>
      <w:lvlText w:val="%1、"/>
      <w:lvlJc w:val="left"/>
      <w:pPr>
        <w:ind w:left="360" w:hanging="360"/>
      </w:pPr>
      <w:rPr>
        <w:rFonts w:ascii="Times New Roman" w:eastAsia="Times New Roman" w:hAnsi="Times New Roman"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7">
    <w:nsid w:val="499C2C6B"/>
    <w:multiLevelType w:val="hybridMultilevel"/>
    <w:tmpl w:val="A028B1A8"/>
    <w:lvl w:ilvl="0" w:tplc="04090011">
      <w:start w:val="1"/>
      <w:numFmt w:val="decimalEnclosedCircle"/>
      <w:lvlText w:val="%1"/>
      <w:lvlJc w:val="left"/>
      <w:pPr>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8">
    <w:nsid w:val="532C742B"/>
    <w:multiLevelType w:val="hybridMultilevel"/>
    <w:tmpl w:val="B504F5F6"/>
    <w:lvl w:ilvl="0" w:tplc="0409000F">
      <w:start w:val="1"/>
      <w:numFmt w:val="decimal"/>
      <w:lvlText w:val="%1."/>
      <w:lvlJc w:val="left"/>
      <w:pPr>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9">
    <w:nsid w:val="598B76C3"/>
    <w:multiLevelType w:val="multilevel"/>
    <w:tmpl w:val="7E24CF7C"/>
    <w:lvl w:ilvl="0">
      <w:start w:val="1"/>
      <w:numFmt w:val="decimalFullWidth"/>
      <w:lvlText w:val="%1、"/>
      <w:lvlJc w:val="left"/>
      <w:pPr>
        <w:ind w:left="480" w:hanging="480"/>
      </w:pPr>
      <w:rPr>
        <w:rFonts w:cs="Times New Roman" w:hint="default"/>
      </w:rPr>
    </w:lvl>
    <w:lvl w:ilvl="1">
      <w:start w:val="1"/>
      <w:numFmt w:val="decimalEnclosedCircle"/>
      <w:lvlText w:val="%2"/>
      <w:lvlJc w:val="left"/>
      <w:pPr>
        <w:ind w:left="360" w:hanging="360"/>
      </w:pPr>
      <w:rPr>
        <w:rFonts w:cs="Times New Roman" w:hint="default"/>
      </w:rPr>
    </w:lvl>
    <w:lvl w:ilvl="2">
      <w:start w:val="1"/>
      <w:numFmt w:val="decimalFullWidth"/>
      <w:lvlText w:val="%3．"/>
      <w:lvlJc w:val="left"/>
      <w:pPr>
        <w:tabs>
          <w:tab w:val="num" w:pos="1320"/>
        </w:tabs>
        <w:ind w:left="1320" w:hanging="480"/>
      </w:pPr>
      <w:rPr>
        <w:rFonts w:cs="Times New Roman" w:hint="default"/>
      </w:rPr>
    </w:lvl>
    <w:lvl w:ilvl="3">
      <w:start w:val="1"/>
      <w:numFmt w:val="decimal"/>
      <w:lvlText w:val="%4."/>
      <w:lvlJc w:val="left"/>
      <w:pPr>
        <w:ind w:left="1680" w:hanging="420"/>
      </w:pPr>
      <w:rPr>
        <w:rFonts w:cs="Times New Roman"/>
      </w:rPr>
    </w:lvl>
    <w:lvl w:ilvl="4">
      <w:start w:val="1"/>
      <w:numFmt w:val="aiueoFullWidth"/>
      <w:lvlText w:val="(%5)"/>
      <w:lvlJc w:val="left"/>
      <w:pPr>
        <w:ind w:left="2100" w:hanging="420"/>
      </w:pPr>
      <w:rPr>
        <w:rFonts w:cs="Times New Roman"/>
      </w:rPr>
    </w:lvl>
    <w:lvl w:ilvl="5">
      <w:start w:val="1"/>
      <w:numFmt w:val="decimalEnclosedCircle"/>
      <w:lvlText w:val="%6"/>
      <w:lvlJc w:val="left"/>
      <w:pPr>
        <w:ind w:left="2520" w:hanging="420"/>
      </w:pPr>
      <w:rPr>
        <w:rFonts w:cs="Times New Roman"/>
      </w:rPr>
    </w:lvl>
    <w:lvl w:ilvl="6">
      <w:start w:val="1"/>
      <w:numFmt w:val="decimal"/>
      <w:lvlText w:val="%7."/>
      <w:lvlJc w:val="left"/>
      <w:pPr>
        <w:ind w:left="2940" w:hanging="420"/>
      </w:pPr>
      <w:rPr>
        <w:rFonts w:cs="Times New Roman"/>
      </w:rPr>
    </w:lvl>
    <w:lvl w:ilvl="7">
      <w:start w:val="1"/>
      <w:numFmt w:val="aiueoFullWidth"/>
      <w:lvlText w:val="(%8)"/>
      <w:lvlJc w:val="left"/>
      <w:pPr>
        <w:ind w:left="3360" w:hanging="420"/>
      </w:pPr>
      <w:rPr>
        <w:rFonts w:cs="Times New Roman"/>
      </w:rPr>
    </w:lvl>
    <w:lvl w:ilvl="8">
      <w:start w:val="1"/>
      <w:numFmt w:val="decimalEnclosedCircle"/>
      <w:lvlText w:val="%9"/>
      <w:lvlJc w:val="left"/>
      <w:pPr>
        <w:ind w:left="3780" w:hanging="420"/>
      </w:pPr>
      <w:rPr>
        <w:rFonts w:cs="Times New Roman"/>
      </w:rPr>
    </w:lvl>
  </w:abstractNum>
  <w:abstractNum w:abstractNumId="20">
    <w:nsid w:val="5A4550E5"/>
    <w:multiLevelType w:val="hybridMultilevel"/>
    <w:tmpl w:val="605C315C"/>
    <w:lvl w:ilvl="0" w:tplc="04090011">
      <w:start w:val="1"/>
      <w:numFmt w:val="decimalEnclosedCircle"/>
      <w:lvlText w:val="%1"/>
      <w:lvlJc w:val="left"/>
      <w:pPr>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1">
    <w:nsid w:val="5ABF119A"/>
    <w:multiLevelType w:val="hybridMultilevel"/>
    <w:tmpl w:val="EED88046"/>
    <w:lvl w:ilvl="0" w:tplc="04090011">
      <w:start w:val="1"/>
      <w:numFmt w:val="decimalEnclosedCircle"/>
      <w:lvlText w:val="%1"/>
      <w:lvlJc w:val="left"/>
      <w:pPr>
        <w:ind w:left="420" w:hanging="420"/>
      </w:pPr>
      <w:rPr>
        <w:rFonts w:cs="Times New Roman"/>
      </w:rPr>
    </w:lvl>
    <w:lvl w:ilvl="1" w:tplc="C6B23B12">
      <w:start w:val="1"/>
      <w:numFmt w:val="decimalFullWidth"/>
      <w:lvlText w:val="（%2）"/>
      <w:lvlJc w:val="left"/>
      <w:pPr>
        <w:tabs>
          <w:tab w:val="num" w:pos="1140"/>
        </w:tabs>
        <w:ind w:left="1140" w:hanging="720"/>
      </w:pPr>
      <w:rPr>
        <w:rFonts w:cs="Times New Roman" w:hint="default"/>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2">
    <w:nsid w:val="5B866334"/>
    <w:multiLevelType w:val="hybridMultilevel"/>
    <w:tmpl w:val="E8E09AAC"/>
    <w:lvl w:ilvl="0" w:tplc="1CF2C2C0">
      <w:start w:val="2"/>
      <w:numFmt w:val="decimalEnclosedCircle"/>
      <w:lvlText w:val="%1"/>
      <w:lvlJc w:val="left"/>
      <w:pPr>
        <w:tabs>
          <w:tab w:val="num" w:pos="360"/>
        </w:tabs>
        <w:ind w:left="360" w:hanging="360"/>
      </w:pPr>
      <w:rPr>
        <w:rFonts w:hAnsi="ＭＳ 明朝"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23">
    <w:nsid w:val="694B21B9"/>
    <w:multiLevelType w:val="hybridMultilevel"/>
    <w:tmpl w:val="C8E0B030"/>
    <w:lvl w:ilvl="0" w:tplc="04090001">
      <w:start w:val="1"/>
      <w:numFmt w:val="bullet"/>
      <w:lvlText w:val=""/>
      <w:lvlJc w:val="left"/>
      <w:pPr>
        <w:tabs>
          <w:tab w:val="num" w:pos="420"/>
        </w:tabs>
        <w:ind w:left="420" w:hanging="420"/>
      </w:pPr>
      <w:rPr>
        <w:rFonts w:ascii="Wingdings" w:hAnsi="Wingdings"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4">
    <w:nsid w:val="6BAF6563"/>
    <w:multiLevelType w:val="hybridMultilevel"/>
    <w:tmpl w:val="8EFCBD84"/>
    <w:lvl w:ilvl="0" w:tplc="04090011">
      <w:start w:val="1"/>
      <w:numFmt w:val="decimalEnclosedCircle"/>
      <w:lvlText w:val="%1"/>
      <w:lvlJc w:val="left"/>
      <w:pPr>
        <w:ind w:left="1200" w:hanging="420"/>
      </w:pPr>
      <w:rPr>
        <w:rFonts w:cs="Times New Roman"/>
      </w:rPr>
    </w:lvl>
    <w:lvl w:ilvl="1" w:tplc="04090017" w:tentative="1">
      <w:start w:val="1"/>
      <w:numFmt w:val="aiueoFullWidth"/>
      <w:lvlText w:val="(%2)"/>
      <w:lvlJc w:val="left"/>
      <w:pPr>
        <w:ind w:left="1620" w:hanging="420"/>
      </w:pPr>
      <w:rPr>
        <w:rFonts w:cs="Times New Roman"/>
      </w:rPr>
    </w:lvl>
    <w:lvl w:ilvl="2" w:tplc="04090011" w:tentative="1">
      <w:start w:val="1"/>
      <w:numFmt w:val="decimalEnclosedCircle"/>
      <w:lvlText w:val="%3"/>
      <w:lvlJc w:val="left"/>
      <w:pPr>
        <w:ind w:left="2040" w:hanging="420"/>
      </w:pPr>
      <w:rPr>
        <w:rFonts w:cs="Times New Roman"/>
      </w:rPr>
    </w:lvl>
    <w:lvl w:ilvl="3" w:tplc="0409000F" w:tentative="1">
      <w:start w:val="1"/>
      <w:numFmt w:val="decimal"/>
      <w:lvlText w:val="%4."/>
      <w:lvlJc w:val="left"/>
      <w:pPr>
        <w:ind w:left="2460" w:hanging="420"/>
      </w:pPr>
      <w:rPr>
        <w:rFonts w:cs="Times New Roman"/>
      </w:rPr>
    </w:lvl>
    <w:lvl w:ilvl="4" w:tplc="04090017" w:tentative="1">
      <w:start w:val="1"/>
      <w:numFmt w:val="aiueoFullWidth"/>
      <w:lvlText w:val="(%5)"/>
      <w:lvlJc w:val="left"/>
      <w:pPr>
        <w:ind w:left="2880" w:hanging="420"/>
      </w:pPr>
      <w:rPr>
        <w:rFonts w:cs="Times New Roman"/>
      </w:rPr>
    </w:lvl>
    <w:lvl w:ilvl="5" w:tplc="04090011" w:tentative="1">
      <w:start w:val="1"/>
      <w:numFmt w:val="decimalEnclosedCircle"/>
      <w:lvlText w:val="%6"/>
      <w:lvlJc w:val="left"/>
      <w:pPr>
        <w:ind w:left="3300" w:hanging="420"/>
      </w:pPr>
      <w:rPr>
        <w:rFonts w:cs="Times New Roman"/>
      </w:rPr>
    </w:lvl>
    <w:lvl w:ilvl="6" w:tplc="0409000F" w:tentative="1">
      <w:start w:val="1"/>
      <w:numFmt w:val="decimal"/>
      <w:lvlText w:val="%7."/>
      <w:lvlJc w:val="left"/>
      <w:pPr>
        <w:ind w:left="3720" w:hanging="420"/>
      </w:pPr>
      <w:rPr>
        <w:rFonts w:cs="Times New Roman"/>
      </w:rPr>
    </w:lvl>
    <w:lvl w:ilvl="7" w:tplc="04090017" w:tentative="1">
      <w:start w:val="1"/>
      <w:numFmt w:val="aiueoFullWidth"/>
      <w:lvlText w:val="(%8)"/>
      <w:lvlJc w:val="left"/>
      <w:pPr>
        <w:ind w:left="4140" w:hanging="420"/>
      </w:pPr>
      <w:rPr>
        <w:rFonts w:cs="Times New Roman"/>
      </w:rPr>
    </w:lvl>
    <w:lvl w:ilvl="8" w:tplc="04090011" w:tentative="1">
      <w:start w:val="1"/>
      <w:numFmt w:val="decimalEnclosedCircle"/>
      <w:lvlText w:val="%9"/>
      <w:lvlJc w:val="left"/>
      <w:pPr>
        <w:ind w:left="4560" w:hanging="420"/>
      </w:pPr>
      <w:rPr>
        <w:rFonts w:cs="Times New Roman"/>
      </w:rPr>
    </w:lvl>
  </w:abstractNum>
  <w:abstractNum w:abstractNumId="25">
    <w:nsid w:val="6CCA46A9"/>
    <w:multiLevelType w:val="hybridMultilevel"/>
    <w:tmpl w:val="6BF4F586"/>
    <w:lvl w:ilvl="0" w:tplc="04090011">
      <w:start w:val="1"/>
      <w:numFmt w:val="decimalEnclosedCircle"/>
      <w:lvlText w:val="%1"/>
      <w:lvlJc w:val="left"/>
      <w:pPr>
        <w:tabs>
          <w:tab w:val="num" w:pos="420"/>
        </w:tabs>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6">
    <w:nsid w:val="6E57445C"/>
    <w:multiLevelType w:val="hybridMultilevel"/>
    <w:tmpl w:val="65504A88"/>
    <w:lvl w:ilvl="0" w:tplc="04090011">
      <w:start w:val="1"/>
      <w:numFmt w:val="decimalEnclosedCircle"/>
      <w:lvlText w:val="%1"/>
      <w:lvlJc w:val="left"/>
      <w:pPr>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7">
    <w:nsid w:val="6F752F0A"/>
    <w:multiLevelType w:val="hybridMultilevel"/>
    <w:tmpl w:val="ED8CB592"/>
    <w:lvl w:ilvl="0" w:tplc="284667BE">
      <w:start w:val="1"/>
      <w:numFmt w:val="decimalFullWidth"/>
      <w:lvlText w:val="%1、"/>
      <w:lvlJc w:val="left"/>
      <w:pPr>
        <w:ind w:left="480" w:hanging="480"/>
      </w:pPr>
      <w:rPr>
        <w:rFonts w:cs="Times New Roman" w:hint="default"/>
      </w:rPr>
    </w:lvl>
    <w:lvl w:ilvl="1" w:tplc="5EEE5CF0">
      <w:start w:val="1"/>
      <w:numFmt w:val="decimalEnclosedCircle"/>
      <w:lvlText w:val="%2"/>
      <w:lvlJc w:val="left"/>
      <w:pPr>
        <w:ind w:left="360" w:hanging="360"/>
      </w:pPr>
      <w:rPr>
        <w:rFonts w:cs="Times New Roman" w:hint="default"/>
      </w:rPr>
    </w:lvl>
    <w:lvl w:ilvl="2" w:tplc="7736F6EC">
      <w:start w:val="1"/>
      <w:numFmt w:val="decimalFullWidth"/>
      <w:lvlText w:val="%3．"/>
      <w:lvlJc w:val="left"/>
      <w:pPr>
        <w:tabs>
          <w:tab w:val="num" w:pos="1320"/>
        </w:tabs>
        <w:ind w:left="1320" w:hanging="480"/>
      </w:pPr>
      <w:rPr>
        <w:rFonts w:cs="Times New Roman" w:hint="default"/>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8">
    <w:nsid w:val="72046216"/>
    <w:multiLevelType w:val="hybridMultilevel"/>
    <w:tmpl w:val="83BEB94E"/>
    <w:lvl w:ilvl="0" w:tplc="04090011">
      <w:start w:val="1"/>
      <w:numFmt w:val="decimalEnclosedCircle"/>
      <w:lvlText w:val="%1"/>
      <w:lvlJc w:val="left"/>
      <w:pPr>
        <w:tabs>
          <w:tab w:val="num" w:pos="420"/>
        </w:tabs>
        <w:ind w:left="420" w:hanging="420"/>
      </w:pPr>
      <w:rPr>
        <w:rFonts w:cs="Times New Roman"/>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29">
    <w:nsid w:val="775537B5"/>
    <w:multiLevelType w:val="hybridMultilevel"/>
    <w:tmpl w:val="09F0A0C0"/>
    <w:lvl w:ilvl="0" w:tplc="4A7E2404">
      <w:start w:val="2"/>
      <w:numFmt w:val="decimalFullWidth"/>
      <w:lvlText w:val="（%1）"/>
      <w:lvlJc w:val="left"/>
      <w:pPr>
        <w:tabs>
          <w:tab w:val="num" w:pos="720"/>
        </w:tabs>
        <w:ind w:left="720" w:hanging="72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30">
    <w:nsid w:val="7A3C320C"/>
    <w:multiLevelType w:val="hybridMultilevel"/>
    <w:tmpl w:val="B380B9B8"/>
    <w:lvl w:ilvl="0" w:tplc="B3DC9D3C">
      <w:start w:val="1"/>
      <w:numFmt w:val="decimalEnclosedCircle"/>
      <w:lvlText w:val="%1"/>
      <w:lvlJc w:val="left"/>
      <w:pPr>
        <w:tabs>
          <w:tab w:val="num" w:pos="360"/>
        </w:tabs>
        <w:ind w:left="360" w:hanging="36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num w:numId="1">
    <w:abstractNumId w:val="27"/>
  </w:num>
  <w:num w:numId="2">
    <w:abstractNumId w:val="10"/>
  </w:num>
  <w:num w:numId="3">
    <w:abstractNumId w:val="11"/>
  </w:num>
  <w:num w:numId="4">
    <w:abstractNumId w:val="6"/>
  </w:num>
  <w:num w:numId="5">
    <w:abstractNumId w:val="16"/>
  </w:num>
  <w:num w:numId="6">
    <w:abstractNumId w:val="29"/>
  </w:num>
  <w:num w:numId="7">
    <w:abstractNumId w:val="14"/>
  </w:num>
  <w:num w:numId="8">
    <w:abstractNumId w:val="22"/>
  </w:num>
  <w:num w:numId="9">
    <w:abstractNumId w:val="7"/>
  </w:num>
  <w:num w:numId="10">
    <w:abstractNumId w:val="13"/>
  </w:num>
  <w:num w:numId="11">
    <w:abstractNumId w:val="5"/>
  </w:num>
  <w:num w:numId="12">
    <w:abstractNumId w:val="17"/>
  </w:num>
  <w:num w:numId="13">
    <w:abstractNumId w:val="8"/>
  </w:num>
  <w:num w:numId="14">
    <w:abstractNumId w:val="2"/>
  </w:num>
  <w:num w:numId="15">
    <w:abstractNumId w:val="1"/>
  </w:num>
  <w:num w:numId="16">
    <w:abstractNumId w:val="25"/>
  </w:num>
  <w:num w:numId="17">
    <w:abstractNumId w:val="20"/>
  </w:num>
  <w:num w:numId="18">
    <w:abstractNumId w:val="21"/>
  </w:num>
  <w:num w:numId="19">
    <w:abstractNumId w:val="23"/>
  </w:num>
  <w:num w:numId="20">
    <w:abstractNumId w:val="15"/>
  </w:num>
  <w:num w:numId="21">
    <w:abstractNumId w:val="24"/>
  </w:num>
  <w:num w:numId="22">
    <w:abstractNumId w:val="26"/>
  </w:num>
  <w:num w:numId="23">
    <w:abstractNumId w:val="18"/>
  </w:num>
  <w:num w:numId="24">
    <w:abstractNumId w:val="3"/>
  </w:num>
  <w:num w:numId="25">
    <w:abstractNumId w:val="30"/>
  </w:num>
  <w:num w:numId="26">
    <w:abstractNumId w:val="19"/>
  </w:num>
  <w:num w:numId="27">
    <w:abstractNumId w:val="9"/>
  </w:num>
  <w:num w:numId="28">
    <w:abstractNumId w:val="0"/>
  </w:num>
  <w:num w:numId="29">
    <w:abstractNumId w:val="4"/>
  </w:num>
  <w:num w:numId="30">
    <w:abstractNumId w:val="28"/>
  </w:num>
  <w:num w:numId="3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D7BCF"/>
    <w:rsid w:val="00024655"/>
    <w:rsid w:val="0003201B"/>
    <w:rsid w:val="00035390"/>
    <w:rsid w:val="00041E17"/>
    <w:rsid w:val="00054898"/>
    <w:rsid w:val="000654EA"/>
    <w:rsid w:val="000C1472"/>
    <w:rsid w:val="000D12A8"/>
    <w:rsid w:val="00156852"/>
    <w:rsid w:val="00157271"/>
    <w:rsid w:val="00160429"/>
    <w:rsid w:val="00160769"/>
    <w:rsid w:val="00171859"/>
    <w:rsid w:val="001C5FA6"/>
    <w:rsid w:val="001E3CE9"/>
    <w:rsid w:val="001E4E88"/>
    <w:rsid w:val="0021700D"/>
    <w:rsid w:val="00217938"/>
    <w:rsid w:val="0022548E"/>
    <w:rsid w:val="00262382"/>
    <w:rsid w:val="00283E94"/>
    <w:rsid w:val="00292C23"/>
    <w:rsid w:val="002B5EB6"/>
    <w:rsid w:val="002E21AC"/>
    <w:rsid w:val="00312242"/>
    <w:rsid w:val="00345017"/>
    <w:rsid w:val="003649E3"/>
    <w:rsid w:val="003702A6"/>
    <w:rsid w:val="003A2CE1"/>
    <w:rsid w:val="004230AC"/>
    <w:rsid w:val="00430238"/>
    <w:rsid w:val="004404A6"/>
    <w:rsid w:val="00441F79"/>
    <w:rsid w:val="00461F13"/>
    <w:rsid w:val="004F662A"/>
    <w:rsid w:val="005068A6"/>
    <w:rsid w:val="00511364"/>
    <w:rsid w:val="00512DF8"/>
    <w:rsid w:val="00541153"/>
    <w:rsid w:val="00570C1D"/>
    <w:rsid w:val="00580CEA"/>
    <w:rsid w:val="00593471"/>
    <w:rsid w:val="005B06EC"/>
    <w:rsid w:val="005E5C42"/>
    <w:rsid w:val="005F670C"/>
    <w:rsid w:val="005F72B2"/>
    <w:rsid w:val="006138B9"/>
    <w:rsid w:val="0062136C"/>
    <w:rsid w:val="00625EB1"/>
    <w:rsid w:val="00643E90"/>
    <w:rsid w:val="00647F35"/>
    <w:rsid w:val="00683DDD"/>
    <w:rsid w:val="006D0361"/>
    <w:rsid w:val="007160F1"/>
    <w:rsid w:val="007328CD"/>
    <w:rsid w:val="00761917"/>
    <w:rsid w:val="007648EB"/>
    <w:rsid w:val="007877DA"/>
    <w:rsid w:val="007946D6"/>
    <w:rsid w:val="007B1CA3"/>
    <w:rsid w:val="007C52B7"/>
    <w:rsid w:val="007D5189"/>
    <w:rsid w:val="007F7923"/>
    <w:rsid w:val="007F7E31"/>
    <w:rsid w:val="008173BC"/>
    <w:rsid w:val="00824733"/>
    <w:rsid w:val="00835415"/>
    <w:rsid w:val="00836931"/>
    <w:rsid w:val="00854B85"/>
    <w:rsid w:val="00866F57"/>
    <w:rsid w:val="00884C28"/>
    <w:rsid w:val="00894F9F"/>
    <w:rsid w:val="008B25F6"/>
    <w:rsid w:val="008B4381"/>
    <w:rsid w:val="008C7DCC"/>
    <w:rsid w:val="008D4554"/>
    <w:rsid w:val="00911BA9"/>
    <w:rsid w:val="00926D8F"/>
    <w:rsid w:val="00962064"/>
    <w:rsid w:val="009732C1"/>
    <w:rsid w:val="009751B8"/>
    <w:rsid w:val="00993C03"/>
    <w:rsid w:val="00996536"/>
    <w:rsid w:val="009B6544"/>
    <w:rsid w:val="009C7266"/>
    <w:rsid w:val="00A067A0"/>
    <w:rsid w:val="00A11E98"/>
    <w:rsid w:val="00A128F6"/>
    <w:rsid w:val="00A902F2"/>
    <w:rsid w:val="00AB1138"/>
    <w:rsid w:val="00AC493B"/>
    <w:rsid w:val="00AE4B7E"/>
    <w:rsid w:val="00B13620"/>
    <w:rsid w:val="00B3653B"/>
    <w:rsid w:val="00B56E66"/>
    <w:rsid w:val="00B709F3"/>
    <w:rsid w:val="00B76AAC"/>
    <w:rsid w:val="00B81DBB"/>
    <w:rsid w:val="00BC19C5"/>
    <w:rsid w:val="00BC2658"/>
    <w:rsid w:val="00BC5C62"/>
    <w:rsid w:val="00BD66D5"/>
    <w:rsid w:val="00BE1624"/>
    <w:rsid w:val="00BE6C91"/>
    <w:rsid w:val="00C04B2E"/>
    <w:rsid w:val="00C113E5"/>
    <w:rsid w:val="00C33ECF"/>
    <w:rsid w:val="00C44BF5"/>
    <w:rsid w:val="00C50F86"/>
    <w:rsid w:val="00C75B0F"/>
    <w:rsid w:val="00CA6C95"/>
    <w:rsid w:val="00CD7BCF"/>
    <w:rsid w:val="00CE6920"/>
    <w:rsid w:val="00D20934"/>
    <w:rsid w:val="00D44E58"/>
    <w:rsid w:val="00D50203"/>
    <w:rsid w:val="00D84770"/>
    <w:rsid w:val="00DD5981"/>
    <w:rsid w:val="00DE7A1F"/>
    <w:rsid w:val="00E025C3"/>
    <w:rsid w:val="00E30620"/>
    <w:rsid w:val="00E52566"/>
    <w:rsid w:val="00E83DB1"/>
    <w:rsid w:val="00E925E5"/>
    <w:rsid w:val="00EA06DD"/>
    <w:rsid w:val="00EB01F3"/>
    <w:rsid w:val="00EC60C1"/>
    <w:rsid w:val="00EE3A3F"/>
    <w:rsid w:val="00EF25FF"/>
    <w:rsid w:val="00F05225"/>
    <w:rsid w:val="00F26390"/>
    <w:rsid w:val="00F27221"/>
    <w:rsid w:val="00F62AA1"/>
    <w:rsid w:val="00FB32D1"/>
    <w:rsid w:val="00FB53AC"/>
    <w:rsid w:val="00FF6574"/>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0203"/>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CD7BCF"/>
    <w:pPr>
      <w:widowControl w:val="0"/>
      <w:autoSpaceDE w:val="0"/>
      <w:autoSpaceDN w:val="0"/>
      <w:adjustRightInd w:val="0"/>
    </w:pPr>
    <w:rPr>
      <w:rFonts w:cs="Century"/>
      <w:color w:val="000000"/>
      <w:kern w:val="0"/>
      <w:sz w:val="24"/>
      <w:szCs w:val="24"/>
    </w:rPr>
  </w:style>
  <w:style w:type="paragraph" w:styleId="ListParagraph">
    <w:name w:val="List Paragraph"/>
    <w:basedOn w:val="Normal"/>
    <w:uiPriority w:val="99"/>
    <w:qFormat/>
    <w:rsid w:val="00CD7BCF"/>
    <w:pPr>
      <w:ind w:leftChars="400" w:left="840"/>
    </w:pPr>
  </w:style>
  <w:style w:type="paragraph" w:styleId="Header">
    <w:name w:val="header"/>
    <w:basedOn w:val="Normal"/>
    <w:link w:val="HeaderChar"/>
    <w:uiPriority w:val="99"/>
    <w:semiHidden/>
    <w:rsid w:val="00E025C3"/>
    <w:pPr>
      <w:tabs>
        <w:tab w:val="center" w:pos="4252"/>
        <w:tab w:val="right" w:pos="8504"/>
      </w:tabs>
      <w:snapToGrid w:val="0"/>
    </w:pPr>
  </w:style>
  <w:style w:type="character" w:customStyle="1" w:styleId="HeaderChar">
    <w:name w:val="Header Char"/>
    <w:basedOn w:val="DefaultParagraphFont"/>
    <w:link w:val="Header"/>
    <w:uiPriority w:val="99"/>
    <w:semiHidden/>
    <w:locked/>
    <w:rsid w:val="00E025C3"/>
    <w:rPr>
      <w:rFonts w:cs="Times New Roman"/>
    </w:rPr>
  </w:style>
  <w:style w:type="paragraph" w:styleId="Footer">
    <w:name w:val="footer"/>
    <w:basedOn w:val="Normal"/>
    <w:link w:val="FooterChar"/>
    <w:uiPriority w:val="99"/>
    <w:rsid w:val="00E025C3"/>
    <w:pPr>
      <w:tabs>
        <w:tab w:val="center" w:pos="4252"/>
        <w:tab w:val="right" w:pos="8504"/>
      </w:tabs>
      <w:snapToGrid w:val="0"/>
    </w:pPr>
  </w:style>
  <w:style w:type="character" w:customStyle="1" w:styleId="FooterChar">
    <w:name w:val="Footer Char"/>
    <w:basedOn w:val="DefaultParagraphFont"/>
    <w:link w:val="Footer"/>
    <w:uiPriority w:val="99"/>
    <w:locked/>
    <w:rsid w:val="00E025C3"/>
    <w:rPr>
      <w:rFonts w:cs="Times New Roman"/>
    </w:rPr>
  </w:style>
  <w:style w:type="paragraph" w:styleId="BalloonText">
    <w:name w:val="Balloon Text"/>
    <w:basedOn w:val="Normal"/>
    <w:link w:val="BalloonTextChar"/>
    <w:uiPriority w:val="99"/>
    <w:semiHidden/>
    <w:rsid w:val="00262382"/>
    <w:rPr>
      <w:rFonts w:ascii="Arial" w:eastAsia="ＭＳ ゴシック" w:hAnsi="Arial"/>
      <w:sz w:val="18"/>
      <w:szCs w:val="18"/>
    </w:rPr>
  </w:style>
  <w:style w:type="character" w:customStyle="1" w:styleId="BalloonTextChar">
    <w:name w:val="Balloon Text Char"/>
    <w:basedOn w:val="DefaultParagraphFont"/>
    <w:link w:val="BalloonText"/>
    <w:uiPriority w:val="99"/>
    <w:semiHidden/>
    <w:locked/>
    <w:rsid w:val="00BD66D5"/>
    <w:rPr>
      <w:rFonts w:ascii="Arial" w:eastAsia="ＭＳ ゴシック" w:hAnsi="Arial" w:cs="Times New Roman"/>
      <w:sz w:val="2"/>
    </w:rPr>
  </w:style>
  <w:style w:type="paragraph" w:styleId="NoSpacing">
    <w:name w:val="No Spacing"/>
    <w:uiPriority w:val="99"/>
    <w:qFormat/>
    <w:rsid w:val="008C7DCC"/>
    <w:pPr>
      <w:widowControl w:val="0"/>
      <w:jc w:val="both"/>
    </w:pPr>
  </w:style>
  <w:style w:type="character" w:styleId="PageNumber">
    <w:name w:val="page number"/>
    <w:basedOn w:val="DefaultParagraphFont"/>
    <w:uiPriority w:val="99"/>
    <w:rsid w:val="00926D8F"/>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862</Words>
  <Characters>4915</Characters>
  <Application>Microsoft Office Outlook</Application>
  <DocSecurity>0</DocSecurity>
  <Lines>0</Lines>
  <Paragraphs>0</Paragraphs>
  <ScaleCrop>false</ScaleCrop>
  <Company>FJ-USER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桑名市政への提言(案)</dc:title>
  <dc:subject/>
  <dc:creator>星野</dc:creator>
  <cp:keywords/>
  <dc:description/>
  <cp:lastModifiedBy>桑名市役所</cp:lastModifiedBy>
  <cp:revision>2</cp:revision>
  <cp:lastPrinted>2012-10-24T05:32:00Z</cp:lastPrinted>
  <dcterms:created xsi:type="dcterms:W3CDTF">2012-10-30T02:33:00Z</dcterms:created>
  <dcterms:modified xsi:type="dcterms:W3CDTF">2012-10-30T02:33:00Z</dcterms:modified>
</cp:coreProperties>
</file>